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alibri" w:hAnsi="Calibri" w:cs="Calibri" w:asciiTheme="minorHAnsi" w:cstheme="minorHAnsi" w:hAnsiTheme="minorHAnsi"/>
          <w:b/>
          <w:sz w:val="36"/>
          <w:szCs w:val="36"/>
        </w:rPr>
      </w:pPr>
      <w:r>
        <w:rPr>
          <w:rFonts w:cs="Calibri" w:ascii="Calibri" w:hAnsi="Calibri" w:asciiTheme="minorHAnsi" w:cstheme="minorHAnsi" w:hAnsiTheme="minorHAnsi"/>
          <w:b/>
          <w:color w:val="000000"/>
          <w:sz w:val="36"/>
          <w:szCs w:val="36"/>
        </w:rPr>
        <w:t xml:space="preserve">Title (Calibri, bold, 18 pt, single space) </w:t>
        <w:br/>
      </w:r>
    </w:p>
    <w:p>
      <w:pPr>
        <w:pStyle w:val="Normal"/>
        <w:jc w:val="center"/>
        <w:rPr>
          <w:b w:val="false"/>
          <w:bCs w:val="false"/>
        </w:rPr>
      </w:pPr>
      <w:r>
        <w:rPr>
          <w:rFonts w:cs="Calibri" w:ascii="Calibri" w:hAnsi="Calibri" w:asciiTheme="minorHAnsi" w:cstheme="minorHAnsi" w:hAnsiTheme="minorHAnsi"/>
          <w:b w:val="false"/>
          <w:bCs w:val="false"/>
          <w:color w:themeColor="text2" w:val="1F497D"/>
          <w:sz w:val="24"/>
          <w:szCs w:val="24"/>
          <w:lang w:val="en-GB"/>
        </w:rPr>
        <w:t>&lt;1 line spacing &gt;</w:t>
      </w:r>
    </w:p>
    <w:p>
      <w:pPr>
        <w:pStyle w:val="Normal"/>
        <w:shd w:val="clear" w:fill="FFFF00"/>
        <w:jc w:val="center"/>
        <w:rPr/>
      </w:pPr>
      <w:r>
        <w:rPr>
          <w:rFonts w:cs="Calibri" w:ascii="Calibri" w:hAnsi="Calibri" w:asciiTheme="minorHAnsi" w:cstheme="minorHAnsi" w:hAnsiTheme="minorHAnsi"/>
          <w:b w:val="false"/>
          <w:bCs w:val="false"/>
          <w:color w:themeColor="text2" w:val="1F497D"/>
          <w:sz w:val="24"/>
          <w:szCs w:val="24"/>
          <w:lang w:val="en-GB"/>
        </w:rPr>
        <w:t xml:space="preserve">&lt;for the review version please delete the names and affiliations&gt; </w:t>
      </w:r>
    </w:p>
    <w:p>
      <w:pPr>
        <w:pStyle w:val="Affiliation"/>
        <w:spacing w:lineRule="auto" w:line="240" w:before="0" w:after="0"/>
        <w:jc w:val="center"/>
        <w:rPr/>
      </w:pPr>
      <w:r>
        <w:rPr>
          <w:rFonts w:cs="Calibri" w:ascii="Calibri" w:hAnsi="Calibri" w:cstheme="minorHAnsi"/>
          <w:color w:val="000000"/>
          <w:sz w:val="24"/>
          <w:szCs w:val="24"/>
          <w:lang w:val="en-GB"/>
        </w:rPr>
        <w:t xml:space="preserve">Name, </w:t>
      </w:r>
      <w:r>
        <w:rPr>
          <w:rFonts w:cs="Calibri" w:ascii="Calibri" w:hAnsi="Calibri" w:cstheme="minorHAnsi"/>
          <w:color w:val="000000"/>
          <w:sz w:val="24"/>
          <w:szCs w:val="24"/>
          <w:lang w:val="en-GB"/>
        </w:rPr>
        <w:t>Sur</w:t>
      </w:r>
      <w:r>
        <w:rPr>
          <w:rFonts w:cs="Calibri" w:ascii="Calibri" w:hAnsi="Calibri" w:cstheme="minorHAnsi"/>
          <w:color w:val="000000"/>
          <w:sz w:val="24"/>
          <w:szCs w:val="24"/>
          <w:lang w:val="en-GB"/>
        </w:rPr>
        <w:t>name (if corresponding author add email)</w:t>
      </w:r>
      <w:r>
        <w:rPr>
          <w:rFonts w:cs="Calibri" w:ascii="Calibri" w:hAnsi="Calibri" w:cstheme="minorHAnsi"/>
          <w:color w:val="000000"/>
          <w:sz w:val="24"/>
          <w:szCs w:val="24"/>
          <w:vertAlign w:val="superscript"/>
          <w:lang w:val="en-GB"/>
        </w:rPr>
        <w:t>1,2</w:t>
      </w:r>
      <w:r>
        <w:rPr>
          <w:rFonts w:cs="Calibri" w:ascii="Calibri" w:hAnsi="Calibri" w:cstheme="minorHAnsi"/>
          <w:color w:val="000000"/>
          <w:sz w:val="24"/>
          <w:szCs w:val="24"/>
          <w:lang w:val="en-GB"/>
        </w:rPr>
        <w:t xml:space="preserve"> </w:t>
      </w:r>
    </w:p>
    <w:p>
      <w:pPr>
        <w:pStyle w:val="Affiliation"/>
        <w:spacing w:lineRule="auto" w:line="240" w:before="0" w:after="0"/>
        <w:jc w:val="center"/>
        <w:rPr/>
      </w:pPr>
      <w:r>
        <w:rPr>
          <w:rFonts w:cs="Calibri" w:ascii="Calibri" w:hAnsi="Calibri" w:cstheme="minorHAnsi"/>
          <w:color w:val="000000"/>
          <w:sz w:val="24"/>
          <w:szCs w:val="24"/>
          <w:lang w:val="en-GB"/>
        </w:rPr>
        <w:t xml:space="preserve">John, Smith </w:t>
      </w:r>
      <w:r>
        <w:rPr>
          <w:rFonts w:cs="Calibri" w:ascii="Calibri" w:hAnsi="Calibri" w:cstheme="minorHAnsi"/>
          <w:color w:val="000000"/>
          <w:sz w:val="24"/>
          <w:szCs w:val="24"/>
          <w:vertAlign w:val="superscript"/>
          <w:lang w:val="en-GB"/>
        </w:rPr>
        <w:t>2</w:t>
      </w:r>
      <w:r>
        <w:rPr>
          <w:rFonts w:cs="Calibri" w:ascii="Calibri" w:hAnsi="Calibri" w:cstheme="minorHAnsi"/>
          <w:color w:val="000000"/>
          <w:sz w:val="24"/>
          <w:szCs w:val="24"/>
          <w:lang w:val="en-GB"/>
        </w:rPr>
        <w:t xml:space="preserve">  (</w:t>
      </w:r>
      <w:hyperlink r:id="rId2">
        <w:r>
          <w:rPr>
            <w:rStyle w:val="Hyperlink"/>
            <w:rFonts w:cs="Calibri" w:ascii="Calibri" w:hAnsi="Calibri" w:cstheme="minorHAnsi"/>
            <w:color w:val="000000"/>
            <w:sz w:val="24"/>
            <w:szCs w:val="24"/>
            <w:lang w:val="en-GB"/>
          </w:rPr>
          <w:t>john.smith@cerc-conf.eu</w:t>
        </w:r>
      </w:hyperlink>
      <w:r>
        <w:rPr>
          <w:rFonts w:cs="Calibri" w:ascii="Calibri" w:hAnsi="Calibri" w:cstheme="minorHAnsi"/>
          <w:color w:val="000000"/>
          <w:sz w:val="24"/>
          <w:szCs w:val="24"/>
          <w:lang w:val="en-GB"/>
        </w:rPr>
        <w:t>)  &lt;Calibr</w:t>
      </w:r>
      <w:r>
        <w:rPr>
          <w:rFonts w:cs="Calibri" w:ascii="Calibri" w:hAnsi="Calibri" w:cstheme="minorHAnsi"/>
          <w:color w:val="000000"/>
          <w:sz w:val="24"/>
          <w:szCs w:val="24"/>
          <w:lang w:val="en-GB"/>
        </w:rPr>
        <w:t>i</w:t>
      </w:r>
      <w:r>
        <w:rPr>
          <w:rFonts w:cs="Calibri" w:ascii="Calibri" w:hAnsi="Calibri" w:cstheme="minorHAnsi"/>
          <w:color w:val="000000"/>
          <w:sz w:val="24"/>
          <w:szCs w:val="24"/>
          <w:lang w:val="en-GB"/>
        </w:rPr>
        <w:t xml:space="preserve"> 12pt, single space&gt;</w:t>
      </w:r>
    </w:p>
    <w:p>
      <w:pPr>
        <w:pStyle w:val="Affiliation"/>
        <w:spacing w:lineRule="auto" w:line="240" w:before="0" w:after="0"/>
        <w:jc w:val="center"/>
        <w:rPr>
          <w:rFonts w:ascii="Calibri" w:hAnsi="Calibri" w:cs="Calibri" w:asciiTheme="minorHAnsi" w:cstheme="minorHAnsi" w:hAnsiTheme="minorHAnsi"/>
          <w:color w:themeColor="text2" w:val="1F497D"/>
          <w:sz w:val="24"/>
          <w:szCs w:val="24"/>
          <w:lang w:val="en-GB"/>
        </w:rPr>
      </w:pPr>
      <w:r>
        <w:rPr>
          <w:rFonts w:cs="Calibri" w:cstheme="minorHAnsi" w:ascii="Calibri" w:hAnsi="Calibri"/>
          <w:color w:themeColor="text2" w:val="1F497D"/>
          <w:sz w:val="24"/>
          <w:szCs w:val="24"/>
          <w:lang w:val="en-GB"/>
        </w:rPr>
      </w:r>
    </w:p>
    <w:p>
      <w:pPr>
        <w:pStyle w:val="Affiliation"/>
        <w:spacing w:lineRule="auto" w:line="240" w:before="0" w:after="0"/>
        <w:jc w:val="center"/>
        <w:rPr>
          <w:rFonts w:ascii="Calibri" w:hAnsi="Calibri" w:cs="Calibri" w:asciiTheme="minorHAnsi" w:cstheme="minorHAnsi" w:hAnsiTheme="minorHAnsi"/>
          <w:color w:themeColor="text2" w:val="1F497D"/>
          <w:sz w:val="24"/>
          <w:szCs w:val="24"/>
          <w:lang w:val="en-GB"/>
        </w:rPr>
      </w:pPr>
      <w:r>
        <w:rPr>
          <w:rFonts w:cs="Calibri" w:ascii="Calibri" w:hAnsi="Calibri" w:cstheme="minorHAnsi"/>
          <w:color w:themeColor="text2" w:val="1F497D"/>
          <w:sz w:val="24"/>
          <w:szCs w:val="24"/>
          <w:lang w:val="en-GB"/>
        </w:rPr>
        <w:t>&lt;1line spacing&gt;</w:t>
      </w:r>
    </w:p>
    <w:p>
      <w:pPr>
        <w:pStyle w:val="Affiliation"/>
        <w:spacing w:lineRule="auto" w:line="240" w:before="0" w:after="0"/>
        <w:jc w:val="center"/>
        <w:rPr>
          <w:sz w:val="20"/>
          <w:szCs w:val="20"/>
        </w:rPr>
      </w:pPr>
      <w:r>
        <w:rPr>
          <w:rFonts w:cs="Calibri" w:ascii="Calibri" w:hAnsi="Calibri" w:cstheme="minorHAnsi"/>
          <w:color w:val="000000"/>
          <w:sz w:val="20"/>
          <w:szCs w:val="20"/>
          <w:vertAlign w:val="superscript"/>
          <w:lang w:val="en-GB"/>
        </w:rPr>
        <w:t>1</w:t>
      </w:r>
      <w:r>
        <w:rPr>
          <w:rFonts w:cs="Calibri" w:ascii="Calibri" w:hAnsi="Calibri" w:cstheme="minorHAnsi"/>
          <w:color w:val="000000"/>
          <w:sz w:val="20"/>
          <w:szCs w:val="20"/>
          <w:lang w:val="en-GB"/>
        </w:rPr>
        <w:t xml:space="preserve"> University1, Address, Country &lt;Calibr</w:t>
      </w:r>
      <w:r>
        <w:rPr>
          <w:rFonts w:cs="Calibri" w:ascii="Calibri" w:hAnsi="Calibri" w:cstheme="minorHAnsi"/>
          <w:color w:val="000000"/>
          <w:sz w:val="20"/>
          <w:szCs w:val="20"/>
          <w:lang w:val="en-GB"/>
        </w:rPr>
        <w:t>i</w:t>
      </w:r>
      <w:r>
        <w:rPr>
          <w:rFonts w:cs="Calibri" w:ascii="Calibri" w:hAnsi="Calibri" w:cstheme="minorHAnsi"/>
          <w:color w:val="000000"/>
          <w:sz w:val="20"/>
          <w:szCs w:val="20"/>
          <w:lang w:val="en-GB"/>
        </w:rPr>
        <w:t>, 10pt&gt;</w:t>
      </w:r>
    </w:p>
    <w:p>
      <w:pPr>
        <w:pStyle w:val="Affiliation"/>
        <w:spacing w:lineRule="auto" w:line="240" w:before="0" w:after="0"/>
        <w:jc w:val="center"/>
        <w:rPr>
          <w:sz w:val="20"/>
          <w:szCs w:val="20"/>
        </w:rPr>
      </w:pPr>
      <w:r>
        <w:rPr>
          <w:rFonts w:cs="Calibri" w:ascii="Calibri" w:hAnsi="Calibri" w:cstheme="minorHAnsi"/>
          <w:color w:val="000000"/>
          <w:sz w:val="20"/>
          <w:szCs w:val="20"/>
          <w:vertAlign w:val="superscript"/>
          <w:lang w:val="en-GB"/>
        </w:rPr>
        <w:t>2</w:t>
      </w:r>
      <w:r>
        <w:rPr>
          <w:rFonts w:cs="Calibri" w:ascii="Calibri" w:hAnsi="Calibri" w:cstheme="minorHAnsi"/>
          <w:color w:val="000000"/>
          <w:sz w:val="20"/>
          <w:szCs w:val="20"/>
          <w:lang w:val="en-GB"/>
        </w:rPr>
        <w:t xml:space="preserve"> ATU, Galway, Ireland         </w:t>
      </w:r>
      <w:r>
        <w:rPr>
          <w:rFonts w:cs="Calibri" w:ascii="Calibri" w:hAnsi="Calibri" w:cstheme="minorHAnsi"/>
          <w:color w:themeColor="text2" w:val="1F497D"/>
          <w:sz w:val="20"/>
          <w:szCs w:val="20"/>
          <w:lang w:val="en-GB"/>
        </w:rPr>
        <w:t xml:space="preserve">    </w:t>
      </w:r>
    </w:p>
    <w:p>
      <w:pPr>
        <w:pStyle w:val="Affiliation"/>
        <w:spacing w:lineRule="auto" w:line="240" w:before="0" w:after="0"/>
        <w:jc w:val="left"/>
        <w:rPr>
          <w:rFonts w:ascii="Calibri" w:hAnsi="Calibri" w:cs="Calibri" w:asciiTheme="minorHAnsi" w:cstheme="minorHAnsi" w:hAnsiTheme="minorHAnsi"/>
          <w:color w:themeColor="text2" w:val="1F497D"/>
          <w:sz w:val="20"/>
          <w:szCs w:val="20"/>
          <w:lang w:val="en-GB"/>
        </w:rPr>
      </w:pPr>
      <w:r>
        <w:rPr>
          <w:rFonts w:cs="Calibri" w:cstheme="minorHAnsi" w:ascii="Calibri" w:hAnsi="Calibri"/>
          <w:color w:themeColor="text2" w:val="1F497D"/>
          <w:sz w:val="20"/>
          <w:szCs w:val="20"/>
          <w:lang w:val="en-GB"/>
        </w:rPr>
      </w:r>
    </w:p>
    <w:p>
      <w:pPr>
        <w:pStyle w:val="Affiliation"/>
        <w:spacing w:lineRule="auto" w:line="240" w:before="0" w:after="0"/>
        <w:jc w:val="right"/>
        <w:rPr>
          <w:rFonts w:ascii="Calibri" w:hAnsi="Calibri" w:cs="Calibri" w:asciiTheme="minorHAnsi" w:cstheme="minorHAnsi" w:hAnsiTheme="minorHAnsi"/>
          <w:color w:themeColor="text2" w:val="1F497D"/>
          <w:sz w:val="24"/>
          <w:szCs w:val="24"/>
          <w:lang w:val="en-GB"/>
        </w:rPr>
      </w:pPr>
      <w:r>
        <w:rPr>
          <w:rFonts w:cs="Calibri" w:cstheme="minorHAnsi" w:ascii="Calibri" w:hAnsi="Calibri"/>
          <w:color w:themeColor="text2" w:val="1F497D"/>
          <w:sz w:val="24"/>
          <w:szCs w:val="24"/>
          <w:lang w:val="en-GB"/>
        </w:rPr>
      </w:r>
    </w:p>
    <w:p>
      <w:pPr>
        <w:pStyle w:val="Affiliation"/>
        <w:spacing w:lineRule="auto" w:line="240" w:before="0" w:after="0"/>
        <w:jc w:val="left"/>
        <w:rPr>
          <w:rFonts w:ascii="Calibri" w:hAnsi="Calibri" w:cs="Calibri" w:asciiTheme="minorHAnsi" w:cstheme="minorHAnsi" w:hAnsiTheme="minorHAnsi"/>
          <w:color w:themeColor="text2" w:val="1F497D"/>
          <w:sz w:val="24"/>
          <w:szCs w:val="24"/>
          <w:lang w:val="en-GB"/>
        </w:rPr>
      </w:pPr>
      <w:r>
        <w:rPr>
          <w:rFonts w:cs="Calibri" w:cstheme="minorHAnsi" w:ascii="Calibri" w:hAnsi="Calibri"/>
          <w:color w:themeColor="text2" w:val="1F497D"/>
          <w:sz w:val="24"/>
          <w:szCs w:val="24"/>
          <w:lang w:val="en-GB"/>
        </w:rPr>
      </w:r>
    </w:p>
    <w:p>
      <w:pPr>
        <w:pStyle w:val="Affiliation"/>
        <w:spacing w:lineRule="auto" w:line="240" w:before="0" w:after="0"/>
        <w:jc w:val="left"/>
        <w:rPr>
          <w:rFonts w:ascii="Calibri" w:hAnsi="Calibri" w:cs="Calibri" w:asciiTheme="minorHAnsi" w:cstheme="minorHAnsi" w:hAnsiTheme="minorHAnsi"/>
          <w:color w:themeColor="text2" w:val="1F497D"/>
          <w:sz w:val="24"/>
          <w:szCs w:val="24"/>
          <w:lang w:val="en-GB"/>
        </w:rPr>
      </w:pPr>
      <w:r>
        <w:rPr>
          <w:rFonts w:cs="Calibri" w:cstheme="minorHAnsi" w:ascii="Calibri" w:hAnsi="Calibri"/>
          <w:color w:themeColor="text2" w:val="1F497D"/>
          <w:sz w:val="24"/>
          <w:szCs w:val="24"/>
          <w:lang w:val="en-GB"/>
        </w:rPr>
      </w:r>
    </w:p>
    <w:p>
      <w:pPr>
        <w:pStyle w:val="Affiliation"/>
        <w:spacing w:lineRule="auto" w:line="240" w:before="0" w:after="0"/>
        <w:jc w:val="both"/>
        <w:rPr>
          <w:rFonts w:ascii="Calibri" w:hAnsi="Calibri" w:cs="Calibri" w:asciiTheme="minorHAnsi" w:cstheme="minorHAnsi" w:hAnsiTheme="minorHAnsi"/>
          <w:color w:themeColor="text2" w:val="1F497D"/>
          <w:sz w:val="24"/>
          <w:szCs w:val="24"/>
          <w:lang w:val="en-GB"/>
        </w:rPr>
      </w:pPr>
      <w:r>
        <w:rPr>
          <w:rFonts w:cs="Calibri" w:ascii="Calibri" w:hAnsi="Calibri" w:asciiTheme="minorHAnsi" w:cstheme="minorHAnsi" w:hAnsiTheme="minorHAnsi"/>
          <w:color w:themeColor="text2" w:val="1F497D"/>
          <w:sz w:val="24"/>
          <w:szCs w:val="24"/>
          <w:lang w:val="en-GB"/>
        </w:rPr>
        <w:t>&lt;4 line spacing &gt;</w:t>
      </w:r>
    </w:p>
    <w:p>
      <w:pPr>
        <w:pStyle w:val="Heading6"/>
        <w:spacing w:before="0" w:after="0"/>
        <w:rPr>
          <w:rFonts w:ascii="Calibri" w:hAnsi="Calibri" w:cs="Calibri" w:asciiTheme="minorHAnsi" w:cstheme="minorHAnsi" w:hAnsiTheme="minorHAnsi"/>
          <w:sz w:val="28"/>
          <w:szCs w:val="28"/>
        </w:rPr>
      </w:pPr>
      <w:r>
        <w:rPr>
          <w:rFonts w:cs="Calibri" w:cstheme="minorHAnsi"/>
          <w:sz w:val="28"/>
          <w:szCs w:val="28"/>
        </w:rPr>
        <w:t>Abstract (Calibr</w:t>
      </w:r>
      <w:r>
        <w:rPr>
          <w:rFonts w:cs="Calibri" w:cstheme="minorHAnsi"/>
          <w:sz w:val="28"/>
          <w:szCs w:val="28"/>
        </w:rPr>
        <w:t>i</w:t>
      </w:r>
      <w:r>
        <w:rPr>
          <w:rFonts w:cs="Calibri" w:cstheme="minorHAnsi"/>
          <w:sz w:val="28"/>
          <w:szCs w:val="28"/>
        </w:rPr>
        <w:t>, bold, 14pt)</w:t>
      </w:r>
    </w:p>
    <w:p>
      <w:pPr>
        <w:pStyle w:val="Affiliation"/>
        <w:spacing w:lineRule="auto" w:line="240" w:before="0" w:after="0"/>
        <w:jc w:val="both"/>
        <w:rPr>
          <w:rFonts w:ascii="Calibri" w:hAnsi="Calibri" w:cs="Calibri" w:asciiTheme="minorHAnsi" w:cstheme="minorHAnsi" w:hAnsiTheme="minorHAnsi"/>
          <w:color w:themeColor="text2" w:val="1F497D"/>
          <w:sz w:val="24"/>
          <w:szCs w:val="24"/>
          <w:lang w:val="en-GB"/>
        </w:rPr>
      </w:pPr>
      <w:r>
        <w:rPr>
          <w:rFonts w:cs="Calibri" w:cstheme="minorHAnsi" w:ascii="Calibri" w:hAnsi="Calibri"/>
          <w:color w:themeColor="text2" w:val="1F497D"/>
          <w:sz w:val="24"/>
          <w:szCs w:val="24"/>
          <w:lang w:val="en-GB"/>
        </w:rPr>
      </w:r>
    </w:p>
    <w:p>
      <w:pPr>
        <w:pStyle w:val="Affiliation"/>
        <w:spacing w:lineRule="auto" w:line="240" w:before="0" w:after="0"/>
        <w:jc w:val="both"/>
        <w:rPr>
          <w:rFonts w:ascii="Calibri" w:hAnsi="Calibri" w:cs="Calibri" w:asciiTheme="minorHAnsi" w:cstheme="minorHAnsi" w:hAnsiTheme="minorHAnsi"/>
          <w:color w:themeColor="text2" w:val="1F497D"/>
          <w:sz w:val="24"/>
          <w:szCs w:val="24"/>
          <w:lang w:val="en-GB"/>
        </w:rPr>
      </w:pPr>
      <w:r>
        <w:rPr>
          <w:rFonts w:cs="Calibri" w:ascii="Calibri" w:hAnsi="Calibri" w:asciiTheme="minorHAnsi" w:cstheme="minorHAnsi" w:hAnsiTheme="minorHAnsi"/>
          <w:color w:themeColor="text2" w:val="1F497D"/>
          <w:sz w:val="24"/>
          <w:szCs w:val="24"/>
          <w:lang w:val="en-GB"/>
        </w:rPr>
        <w:t>&lt;1 line spacing&gt;</w:t>
      </w:r>
    </w:p>
    <w:p>
      <w:pPr>
        <w:pStyle w:val="BodyText"/>
        <w:spacing w:before="0" w:after="0"/>
        <w:rPr>
          <w:rFonts w:ascii="Calibri" w:hAnsi="Calibri" w:cs="Calibri" w:asciiTheme="minorHAnsi" w:cstheme="minorHAnsi" w:hAnsiTheme="minorHAnsi"/>
          <w:lang w:eastAsia="en-IE"/>
        </w:rPr>
      </w:pPr>
      <w:r>
        <w:rPr>
          <w:rFonts w:cs="Calibri" w:ascii="Calibri" w:hAnsi="Calibri" w:asciiTheme="minorHAnsi" w:cstheme="minorHAnsi" w:hAnsiTheme="minorHAnsi"/>
          <w:lang w:eastAsia="en-IE"/>
        </w:rPr>
        <w:t xml:space="preserve">The </w:t>
      </w:r>
      <w:r>
        <w:rPr>
          <w:rStyle w:val="Strong"/>
          <w:rFonts w:cs="Calibri" w:ascii="Calibri" w:hAnsi="Calibri" w:asciiTheme="minorHAnsi" w:cstheme="minorHAnsi" w:hAnsiTheme="minorHAnsi"/>
          <w:lang w:eastAsia="en-IE"/>
        </w:rPr>
        <w:t>Abstract</w:t>
      </w:r>
      <w:r>
        <w:rPr>
          <w:rFonts w:cs="Calibri" w:ascii="Calibri" w:hAnsi="Calibri" w:asciiTheme="minorHAnsi" w:cstheme="minorHAnsi" w:hAnsiTheme="minorHAnsi"/>
          <w:lang w:eastAsia="en-IE"/>
        </w:rPr>
        <w:t xml:space="preserve"> is a brief summary of the entire paper, capturing the main purpose, methods, key findings, and conclusions. It should be written in </w:t>
      </w:r>
      <w:r>
        <w:rPr>
          <w:rStyle w:val="Strong"/>
          <w:rFonts w:cs="Calibri" w:ascii="Calibri" w:hAnsi="Calibri" w:asciiTheme="minorHAnsi" w:cstheme="minorHAnsi" w:hAnsiTheme="minorHAnsi"/>
          <w:lang w:eastAsia="en-IE"/>
        </w:rPr>
        <w:t>Calibri, 12 pt font</w:t>
      </w:r>
      <w:r>
        <w:rPr>
          <w:rFonts w:cs="Calibri" w:ascii="Calibri" w:hAnsi="Calibri" w:asciiTheme="minorHAnsi" w:cstheme="minorHAnsi" w:hAnsiTheme="minorHAnsi"/>
          <w:lang w:eastAsia="en-IE"/>
        </w:rPr>
        <w:t xml:space="preserve">, with the text fully </w:t>
      </w:r>
      <w:r>
        <w:rPr>
          <w:rStyle w:val="Strong"/>
          <w:rFonts w:cs="Calibri" w:ascii="Calibri" w:hAnsi="Calibri" w:asciiTheme="minorHAnsi" w:cstheme="minorHAnsi" w:hAnsiTheme="minorHAnsi"/>
          <w:lang w:eastAsia="en-IE"/>
        </w:rPr>
        <w:t>justified</w:t>
      </w:r>
      <w:r>
        <w:rPr>
          <w:rFonts w:cs="Calibri" w:ascii="Calibri" w:hAnsi="Calibri" w:asciiTheme="minorHAnsi" w:cstheme="minorHAnsi" w:hAnsiTheme="minorHAnsi"/>
          <w:lang w:eastAsia="en-IE"/>
        </w:rPr>
        <w:t xml:space="preserve"> for a neat and professional look. The abstract must not exceed </w:t>
      </w:r>
      <w:r>
        <w:rPr>
          <w:rStyle w:val="Strong"/>
          <w:rFonts w:cs="Calibri" w:ascii="Calibri" w:hAnsi="Calibri" w:asciiTheme="minorHAnsi" w:cstheme="minorHAnsi" w:hAnsiTheme="minorHAnsi"/>
          <w:lang w:eastAsia="en-IE"/>
        </w:rPr>
        <w:t>150 words</w:t>
      </w:r>
      <w:r>
        <w:rPr>
          <w:rFonts w:cs="Calibri" w:ascii="Calibri" w:hAnsi="Calibri" w:asciiTheme="minorHAnsi" w:cstheme="minorHAnsi" w:hAnsiTheme="minorHAnsi"/>
          <w:lang w:eastAsia="en-IE"/>
        </w:rPr>
        <w:t xml:space="preserve"> to maintain clarity and focus. This section helps readers quickly understand the paper’s scope and significance without reading the full text. Writing a clear and concise abstract is essential for effective communication of your research.</w:t>
      </w:r>
    </w:p>
    <w:p>
      <w:pPr>
        <w:pStyle w:val="Affiliation"/>
        <w:spacing w:lineRule="auto" w:line="240" w:before="0" w:after="0"/>
        <w:jc w:val="both"/>
        <w:rPr>
          <w:rFonts w:ascii="Calibri" w:hAnsi="Calibri" w:cs="Calibri" w:asciiTheme="minorHAnsi" w:cstheme="minorHAnsi" w:hAnsiTheme="minorHAnsi"/>
          <w:color w:themeColor="text2" w:val="1F497D"/>
          <w:sz w:val="24"/>
          <w:szCs w:val="24"/>
          <w:lang w:val="en-GB"/>
        </w:rPr>
      </w:pPr>
      <w:r>
        <w:rPr>
          <w:rFonts w:cs="Calibri" w:cstheme="minorHAnsi" w:ascii="Calibri" w:hAnsi="Calibri"/>
          <w:color w:themeColor="text2" w:val="1F497D"/>
          <w:sz w:val="24"/>
          <w:szCs w:val="24"/>
          <w:lang w:val="en-GB"/>
        </w:rPr>
      </w:r>
    </w:p>
    <w:p>
      <w:pPr>
        <w:pStyle w:val="Affiliation"/>
        <w:spacing w:lineRule="auto" w:line="240" w:before="0" w:after="0"/>
        <w:jc w:val="both"/>
        <w:rPr>
          <w:rFonts w:ascii="Calibri" w:hAnsi="Calibri" w:cs="Calibri" w:asciiTheme="minorHAnsi" w:cstheme="minorHAnsi" w:hAnsiTheme="minorHAnsi"/>
          <w:color w:themeColor="text2" w:val="1F497D"/>
          <w:sz w:val="24"/>
          <w:szCs w:val="24"/>
          <w:lang w:val="en-GB"/>
        </w:rPr>
      </w:pPr>
      <w:r>
        <w:rPr>
          <w:rFonts w:cs="Calibri" w:ascii="Calibri" w:hAnsi="Calibri" w:asciiTheme="minorHAnsi" w:cstheme="minorHAnsi" w:hAnsiTheme="minorHAnsi"/>
          <w:color w:themeColor="text2" w:val="1F497D"/>
          <w:sz w:val="24"/>
          <w:szCs w:val="24"/>
          <w:lang w:val="en-GB"/>
        </w:rPr>
        <w:t>&lt;1 line spacing&gt;</w:t>
      </w:r>
    </w:p>
    <w:p>
      <w:pPr>
        <w:pStyle w:val="BodyText"/>
        <w:spacing w:before="0" w:after="0"/>
        <w:rPr>
          <w:rFonts w:ascii="Calibri" w:hAnsi="Calibri" w:cs="Calibri" w:asciiTheme="minorHAnsi" w:cstheme="minorHAnsi" w:hAnsiTheme="minorHAnsi"/>
          <w:b/>
        </w:rPr>
      </w:pPr>
      <w:r>
        <w:rPr>
          <w:rFonts w:cs="Calibri" w:ascii="Calibri" w:hAnsi="Calibri" w:asciiTheme="minorHAnsi" w:cstheme="minorHAnsi" w:hAnsiTheme="minorHAnsi"/>
          <w:b/>
        </w:rPr>
        <w:t xml:space="preserve">Keywords: </w:t>
      </w:r>
      <w:r>
        <w:rPr>
          <w:rFonts w:cs="Calibri" w:ascii="Calibri" w:hAnsi="Calibri" w:asciiTheme="minorHAnsi" w:cstheme="minorHAnsi" w:hAnsiTheme="minorHAnsi"/>
        </w:rPr>
        <w:t>Keyword 1, Keyword 2, Keyword 3, Calibr</w:t>
      </w:r>
      <w:r>
        <w:rPr>
          <w:rFonts w:cs="Calibri" w:ascii="Calibri" w:hAnsi="Calibri" w:asciiTheme="minorHAnsi" w:cstheme="minorHAnsi" w:hAnsiTheme="minorHAnsi"/>
        </w:rPr>
        <w:t>i</w:t>
      </w:r>
      <w:r>
        <w:rPr>
          <w:rFonts w:cs="Calibri" w:ascii="Calibri" w:hAnsi="Calibri" w:asciiTheme="minorHAnsi" w:cstheme="minorHAnsi" w:hAnsiTheme="minorHAnsi"/>
        </w:rPr>
        <w:t xml:space="preserve"> 12pt font (4 keywords max)</w:t>
      </w:r>
    </w:p>
    <w:p>
      <w:pPr>
        <w:pStyle w:val="BodyText"/>
        <w:spacing w:before="0" w:after="0"/>
        <w:rPr>
          <w:rFonts w:ascii="Calibri" w:hAnsi="Calibri" w:cs="Calibri" w:asciiTheme="minorHAnsi" w:cstheme="minorHAnsi" w:hAnsiTheme="minorHAnsi"/>
        </w:rPr>
      </w:pPr>
      <w:r>
        <w:rPr>
          <w:rFonts w:cs="Calibri" w:cstheme="minorHAnsi" w:ascii="Calibri" w:hAnsi="Calibri"/>
        </w:rPr>
      </w:r>
    </w:p>
    <w:p>
      <w:pPr>
        <w:pStyle w:val="BodyText"/>
        <w:spacing w:before="0" w:after="0"/>
        <w:rPr>
          <w:rFonts w:ascii="Calibri" w:hAnsi="Calibri" w:cs="Calibri" w:asciiTheme="minorHAnsi" w:cstheme="minorHAnsi" w:hAnsiTheme="minorHAnsi"/>
        </w:rPr>
      </w:pPr>
      <w:r>
        <w:rPr>
          <w:rFonts w:cs="Calibri" w:cstheme="minorHAnsi" w:ascii="Calibri" w:hAnsi="Calibri"/>
        </w:rPr>
      </w:r>
    </w:p>
    <w:p>
      <w:pPr>
        <w:pStyle w:val="BodyText"/>
        <w:spacing w:before="0" w:after="0"/>
        <w:rPr>
          <w:rFonts w:ascii="Calibri" w:hAnsi="Calibri" w:cs="Calibri" w:asciiTheme="minorHAnsi" w:cstheme="minorHAnsi" w:hAnsiTheme="minorHAnsi"/>
          <w:color w:themeColor="text2" w:val="1F497D"/>
        </w:rPr>
      </w:pPr>
      <w:r>
        <w:rPr>
          <w:rFonts w:cs="Calibri" w:ascii="Calibri" w:hAnsi="Calibri" w:asciiTheme="minorHAnsi" w:cstheme="minorHAnsi" w:hAnsiTheme="minorHAnsi"/>
          <w:color w:themeColor="text2" w:val="1F497D"/>
          <w:sz w:val="24"/>
          <w:szCs w:val="24"/>
          <w:lang w:val="en-GB"/>
        </w:rPr>
        <w:t>&lt;2 line spacing&gt;</w:t>
      </w:r>
    </w:p>
    <w:p>
      <w:pPr>
        <w:pStyle w:val="BodyText"/>
        <w:rPr/>
      </w:pPr>
      <w:r>
        <w:rPr>
          <w:rFonts w:cs="Calibri" w:ascii="Calibri" w:hAnsi="Calibri" w:asciiTheme="minorHAnsi" w:cstheme="minorHAnsi" w:hAnsiTheme="minorHAnsi"/>
          <w:b/>
          <w:bCs/>
        </w:rPr>
        <w:t>Introduction  (Calibri 12pt bold, no numbering)</w:t>
      </w:r>
    </w:p>
    <w:p>
      <w:pPr>
        <w:pStyle w:val="BodyText"/>
        <w:rPr/>
      </w:pPr>
      <w:r>
        <w:rPr>
          <w:rFonts w:ascii="Calibre" w:hAnsi="Calibre"/>
        </w:rPr>
        <w:t>Writing a conference paper is an essential skill for researchers aiming to share their findings with the academic community. A well-structured paper not only communicates your work clearly but also highlights its significance and originality. Typically, a conference paper follows a logical flow through several key sections, each serving a distinct purpose.</w:t>
      </w:r>
    </w:p>
    <w:p>
      <w:pPr>
        <w:pStyle w:val="FootnoteText"/>
        <w:rPr/>
      </w:pPr>
      <w:r>
        <w:rPr/>
        <w:t xml:space="preserve">____________________________________________________________________                                                                                                                                                                                                                               </w:t>
      </w:r>
    </w:p>
    <w:tbl>
      <w:tblPr>
        <w:tblStyle w:val="TableGrid"/>
        <w:tblpPr w:vertAnchor="text" w:tblpYSpec="top" w:horzAnchor="text" w:tblpXSpec="center"/>
        <w:tblW w:w="9221"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851"/>
        <w:gridCol w:w="8369"/>
      </w:tblGrid>
      <w:tr>
        <w:trPr>
          <w:trHeight w:val="89" w:hRule="atLeast"/>
        </w:trPr>
        <w:tc>
          <w:tcPr>
            <w:tcW w:w="851" w:type="dxa"/>
            <w:tcBorders>
              <w:top w:val="nil"/>
              <w:left w:val="nil"/>
              <w:bottom w:val="nil"/>
              <w:right w:val="nil"/>
            </w:tcBorders>
          </w:tcPr>
          <w:p>
            <w:pPr>
              <w:pStyle w:val="FootnoteText"/>
              <w:widowControl/>
              <w:spacing w:before="0" w:after="0"/>
              <w:ind w:hanging="0" w:left="-113" w:right="201"/>
              <w:rPr>
                <w:kern w:val="0"/>
                <w:lang w:val="en-US" w:bidi="ar-SA"/>
              </w:rPr>
            </w:pPr>
            <w:r>
              <w:rPr/>
            </w:r>
          </w:p>
        </w:tc>
        <w:tc>
          <w:tcPr>
            <w:tcW w:w="8369" w:type="dxa"/>
            <w:tcBorders>
              <w:top w:val="nil"/>
              <w:left w:val="nil"/>
              <w:bottom w:val="nil"/>
              <w:right w:val="nil"/>
            </w:tcBorders>
          </w:tcPr>
          <w:p>
            <w:pPr>
              <w:pStyle w:val="FootnoteText"/>
              <w:widowControl/>
              <w:spacing w:before="0" w:after="0"/>
              <w:jc w:val="left"/>
              <w:rPr>
                <w:sz w:val="12"/>
                <w:szCs w:val="12"/>
              </w:rPr>
            </w:pPr>
            <w:r>
              <w:rPr>
                <w:kern w:val="0"/>
                <w:sz w:val="12"/>
                <w:szCs w:val="12"/>
                <w:lang w:val="en-US" w:bidi="ar-SA"/>
              </w:rPr>
              <w:t>©️  2026 Copyright for this paper is by its authors.</w:t>
              <w:br/>
              <w:t>Use permitted under Creative Commons License Attribution 4.0 International (CC BY 4.0).</w:t>
            </w:r>
          </w:p>
          <w:p>
            <w:pPr>
              <w:pStyle w:val="FootnoteText"/>
              <w:rPr/>
            </w:pPr>
            <w:r>
              <w:rPr>
                <w:sz w:val="12"/>
                <w:szCs w:val="12"/>
              </w:rPr>
              <w:t>Proceedings of  the CERC 2026 Conference  16-17 October, Galway, Ireland</w:t>
            </w:r>
          </w:p>
        </w:tc>
      </w:tr>
      <w:tr>
        <w:trPr>
          <w:trHeight w:val="52" w:hRule="atLeast"/>
        </w:trPr>
        <w:tc>
          <w:tcPr>
            <w:tcW w:w="851" w:type="dxa"/>
            <w:tcBorders>
              <w:top w:val="nil"/>
              <w:left w:val="nil"/>
              <w:bottom w:val="nil"/>
              <w:right w:val="nil"/>
            </w:tcBorders>
          </w:tcPr>
          <w:p>
            <w:pPr>
              <w:pStyle w:val="FootnoteText"/>
              <w:widowControl/>
              <w:spacing w:before="0" w:after="0"/>
              <w:ind w:hanging="0" w:left="-113" w:right="201"/>
              <w:rPr>
                <w:kern w:val="0"/>
                <w:lang w:val="en-US" w:bidi="ar-SA"/>
              </w:rPr>
            </w:pPr>
            <w:r>
              <w:rPr>
                <w:kern w:val="0"/>
                <w:lang w:val="en-US" w:bidi="ar-SA"/>
              </w:rPr>
            </w:r>
          </w:p>
        </w:tc>
        <w:tc>
          <w:tcPr>
            <w:tcW w:w="8369" w:type="dxa"/>
            <w:tcBorders>
              <w:top w:val="nil"/>
              <w:left w:val="nil"/>
              <w:bottom w:val="nil"/>
              <w:right w:val="nil"/>
            </w:tcBorders>
          </w:tcPr>
          <w:p>
            <w:pPr>
              <w:pStyle w:val="FootnoteText"/>
              <w:widowControl/>
              <w:spacing w:before="0" w:after="0"/>
              <w:rPr>
                <w:kern w:val="0"/>
                <w:lang w:val="en-US" w:bidi="ar-SA"/>
              </w:rPr>
            </w:pPr>
            <w:r>
              <w:rPr/>
            </w:r>
          </w:p>
        </w:tc>
      </w:tr>
    </w:tbl>
    <w:p>
      <w:pPr>
        <w:pStyle w:val="FootnoteText"/>
        <w:spacing w:before="0" w:after="0"/>
        <w:rPr>
          <w:rFonts w:ascii="Calibre" w:hAnsi="Calibre"/>
        </w:rPr>
      </w:pPr>
      <w:r>
        <w:rPr/>
      </w:r>
    </w:p>
    <w:p>
      <w:pPr>
        <w:pStyle w:val="BodyText"/>
        <w:rPr/>
      </w:pPr>
      <w:r>
        <w:rPr>
          <w:rFonts w:ascii="Calibri" w:hAnsi="Calibri"/>
        </w:rPr>
        <w:t xml:space="preserve">You might begin with an </w:t>
      </w:r>
      <w:r>
        <w:rPr>
          <w:rStyle w:val="Strong"/>
          <w:rFonts w:ascii="Calibri" w:hAnsi="Calibri"/>
          <w:b w:val="false"/>
          <w:bCs w:val="false"/>
        </w:rPr>
        <w:t>Introduction</w:t>
      </w:r>
      <w:r>
        <w:rPr>
          <w:rFonts w:ascii="Calibri" w:hAnsi="Calibri"/>
          <w:b w:val="false"/>
          <w:bCs w:val="false"/>
        </w:rPr>
        <w:t xml:space="preserve"> that sets the context, states the problem, and outlines the paper’s objectives. Next, the </w:t>
      </w:r>
      <w:r>
        <w:rPr>
          <w:rStyle w:val="Strong"/>
          <w:rFonts w:ascii="Calibri" w:hAnsi="Calibri"/>
          <w:b w:val="false"/>
          <w:bCs w:val="false"/>
        </w:rPr>
        <w:t xml:space="preserve">Related Research/ </w:t>
      </w:r>
      <w:r>
        <w:rPr>
          <w:rStyle w:val="Strong"/>
          <w:rFonts w:ascii="Calibri" w:hAnsi="Calibri"/>
          <w:b w:val="false"/>
          <w:bCs w:val="false"/>
        </w:rPr>
        <w:t>Literature Review</w:t>
      </w:r>
      <w:r>
        <w:rPr>
          <w:rFonts w:ascii="Calibri" w:hAnsi="Calibri"/>
          <w:b w:val="false"/>
          <w:bCs w:val="false"/>
        </w:rPr>
        <w:t xml:space="preserve"> section reviews existing work, positioning your contribution within the broader field. The </w:t>
      </w:r>
      <w:r>
        <w:rPr>
          <w:rStyle w:val="Strong"/>
          <w:rFonts w:ascii="Calibri" w:hAnsi="Calibri"/>
          <w:b w:val="false"/>
          <w:bCs w:val="false"/>
        </w:rPr>
        <w:t>Method</w:t>
      </w:r>
      <w:r>
        <w:rPr>
          <w:rStyle w:val="Strong"/>
          <w:rFonts w:ascii="Calibri" w:hAnsi="Calibri"/>
          <w:b w:val="false"/>
          <w:bCs w:val="false"/>
        </w:rPr>
        <w:t>s</w:t>
      </w:r>
      <w:r>
        <w:rPr>
          <w:rFonts w:ascii="Calibri" w:hAnsi="Calibri"/>
          <w:b w:val="false"/>
          <w:bCs w:val="false"/>
        </w:rPr>
        <w:t xml:space="preserve"> section details how your research was conducted, providing enough information for reproducibility. Following that, the </w:t>
      </w:r>
      <w:r>
        <w:rPr>
          <w:rStyle w:val="Strong"/>
          <w:rFonts w:ascii="Calibri" w:hAnsi="Calibri"/>
          <w:b w:val="false"/>
          <w:bCs w:val="false"/>
        </w:rPr>
        <w:t>Results</w:t>
      </w:r>
      <w:r>
        <w:rPr>
          <w:rFonts w:ascii="Calibri" w:hAnsi="Calibri"/>
          <w:b w:val="false"/>
          <w:bCs w:val="false"/>
        </w:rPr>
        <w:t xml:space="preserve"> section presents your findings clearly and concisely, often with tables or figures. The </w:t>
      </w:r>
      <w:r>
        <w:rPr>
          <w:rStyle w:val="Strong"/>
          <w:rFonts w:ascii="Calibri" w:hAnsi="Calibri"/>
          <w:b w:val="false"/>
          <w:bCs w:val="false"/>
        </w:rPr>
        <w:t>Discussion</w:t>
      </w:r>
      <w:r>
        <w:rPr>
          <w:rFonts w:ascii="Calibri" w:hAnsi="Calibri"/>
          <w:b w:val="false"/>
          <w:bCs w:val="false"/>
        </w:rPr>
        <w:t xml:space="preserve"> interprets these results, exploring their implications, limitations and potential for future work. Finally, a </w:t>
      </w:r>
      <w:r>
        <w:rPr>
          <w:rStyle w:val="Strong"/>
          <w:rFonts w:ascii="Calibri" w:hAnsi="Calibri"/>
          <w:b w:val="false"/>
          <w:bCs w:val="false"/>
        </w:rPr>
        <w:t>Conclusion</w:t>
      </w:r>
      <w:r>
        <w:rPr>
          <w:rFonts w:ascii="Calibri" w:hAnsi="Calibri"/>
          <w:b w:val="false"/>
          <w:bCs w:val="false"/>
        </w:rPr>
        <w:t xml:space="preserve"> summari</w:t>
      </w:r>
      <w:r>
        <w:rPr>
          <w:rFonts w:ascii="Calibri" w:hAnsi="Calibri"/>
          <w:b w:val="false"/>
          <w:bCs w:val="false"/>
        </w:rPr>
        <w:t>s</w:t>
      </w:r>
      <w:r>
        <w:rPr>
          <w:rFonts w:ascii="Calibri" w:hAnsi="Calibri"/>
          <w:b w:val="false"/>
          <w:bCs w:val="false"/>
        </w:rPr>
        <w:t xml:space="preserve">es the main </w:t>
      </w:r>
      <w:r>
        <w:rPr>
          <w:rFonts w:ascii="Calibri" w:hAnsi="Calibri"/>
        </w:rPr>
        <w:t>points and underscores the paper’s contribution.</w:t>
      </w:r>
    </w:p>
    <w:p>
      <w:pPr>
        <w:pStyle w:val="BodyText"/>
        <w:rPr/>
      </w:pPr>
      <w:r>
        <w:rPr>
          <w:rFonts w:ascii="Calibri" w:hAnsi="Calibri"/>
        </w:rPr>
        <w:t>This structure guides readers through your research journey, making your insights accessible and impactful.</w:t>
      </w:r>
    </w:p>
    <w:p>
      <w:pPr>
        <w:pStyle w:val="BodyText"/>
        <w:rPr>
          <w:rFonts w:ascii="Calibri" w:hAnsi="Calibri"/>
        </w:rPr>
      </w:pPr>
      <w:r>
        <w:rPr>
          <w:rFonts w:ascii="Calibri" w:hAnsi="Calibri"/>
        </w:rPr>
      </w:r>
    </w:p>
    <w:p>
      <w:pPr>
        <w:pStyle w:val="BodyText"/>
        <w:rPr/>
      </w:pPr>
      <w:r>
        <w:rPr>
          <w:rFonts w:cs="Calibri" w:ascii="Calibri" w:hAnsi="Calibri" w:asciiTheme="minorHAnsi" w:cstheme="minorHAnsi" w:hAnsiTheme="minorHAnsi"/>
          <w:color w:themeColor="text2" w:val="1F497D"/>
        </w:rPr>
        <w:t>&lt;1 line spacing before the section heading and subheading, no line spacing after the heading and subheading &gt;</w:t>
      </w:r>
    </w:p>
    <w:p>
      <w:pPr>
        <w:pStyle w:val="BodyText"/>
        <w:rPr>
          <w:b/>
          <w:bCs/>
        </w:rPr>
      </w:pPr>
      <w:r>
        <w:rPr>
          <w:rFonts w:cs="Calibri" w:ascii="Calibri" w:hAnsi="Calibri" w:cstheme="minorHAnsi"/>
          <w:b/>
          <w:bCs/>
        </w:rPr>
        <w:t>Details of the Paper/Extended Abstract</w:t>
      </w:r>
    </w:p>
    <w:p>
      <w:pPr>
        <w:pStyle w:val="BodyText"/>
        <w:rPr/>
      </w:pPr>
      <w:r>
        <w:rPr>
          <w:rFonts w:cs="Calibri" w:ascii="Calibri" w:hAnsi="Calibri" w:cstheme="minorHAnsi"/>
          <w:b w:val="false"/>
          <w:bCs w:val="false"/>
          <w:i w:val="false"/>
          <w:iCs w:val="false"/>
        </w:rPr>
        <w:t xml:space="preserve">For this conference, </w:t>
      </w:r>
      <w:r>
        <w:rPr>
          <w:rStyle w:val="Strong"/>
          <w:rFonts w:cs="Calibri" w:ascii="Calibri" w:hAnsi="Calibri" w:cstheme="minorHAnsi"/>
          <w:b w:val="false"/>
          <w:bCs w:val="false"/>
          <w:i w:val="false"/>
          <w:iCs w:val="false"/>
        </w:rPr>
        <w:t>full papers must be comprehensive yet concise</w:t>
      </w:r>
      <w:r>
        <w:rPr>
          <w:rFonts w:cs="Calibri" w:ascii="Calibri" w:hAnsi="Calibri" w:cstheme="minorHAnsi"/>
          <w:b w:val="false"/>
          <w:bCs w:val="false"/>
          <w:i w:val="false"/>
          <w:iCs w:val="false"/>
        </w:rPr>
        <w:t xml:space="preserve">, with a length of </w:t>
      </w:r>
      <w:r>
        <w:rPr>
          <w:rStyle w:val="Strong"/>
          <w:rFonts w:cs="Calibri" w:ascii="Calibri" w:hAnsi="Calibri" w:cstheme="minorHAnsi"/>
          <w:i w:val="false"/>
          <w:iCs w:val="false"/>
        </w:rPr>
        <w:t>10 pages</w:t>
      </w:r>
      <w:r>
        <w:rPr>
          <w:rFonts w:cs="Calibri" w:ascii="Calibri" w:hAnsi="Calibri" w:cstheme="minorHAnsi"/>
          <w:b w:val="false"/>
          <w:bCs w:val="false"/>
          <w:i w:val="false"/>
          <w:iCs w:val="false"/>
        </w:rPr>
        <w:t>, including the reference list. This page limit ensures that authors provide sufficient detail to explain their research thoroughly while maintaining readability and focus.</w:t>
      </w:r>
    </w:p>
    <w:p>
      <w:pPr>
        <w:pStyle w:val="BodyText"/>
        <w:rPr/>
      </w:pPr>
      <w:r>
        <w:rPr/>
      </w:r>
    </w:p>
    <w:p>
      <w:pPr>
        <w:pStyle w:val="BodyText"/>
        <w:rPr/>
      </w:pPr>
      <w:r>
        <w:rPr>
          <w:rFonts w:cs="Calibri" w:ascii="Calibri" w:hAnsi="Calibri" w:cstheme="minorHAnsi"/>
          <w:b w:val="false"/>
          <w:bCs w:val="false"/>
          <w:i w:val="false"/>
          <w:iCs w:val="false"/>
          <w:color w:themeColor="text2" w:val="1F497D"/>
          <w:sz w:val="24"/>
          <w:szCs w:val="24"/>
          <w:lang w:val="en-GB"/>
        </w:rPr>
        <w:t>&lt;</w:t>
      </w:r>
      <w:r>
        <w:rPr>
          <w:rFonts w:cs="Calibri" w:ascii="Calibri" w:hAnsi="Calibri" w:asciiTheme="minorHAnsi" w:cstheme="minorHAnsi" w:hAnsiTheme="minorHAnsi"/>
          <w:i w:val="false"/>
          <w:iCs w:val="false"/>
          <w:color w:themeColor="text2" w:val="1F497D"/>
          <w:sz w:val="24"/>
          <w:szCs w:val="24"/>
          <w:lang w:val="en-GB"/>
        </w:rPr>
        <w:t>1 line spacing before table/figure/illustration&gt;</w:t>
      </w:r>
    </w:p>
    <w:p>
      <w:pPr>
        <w:pStyle w:val="BodyText"/>
        <w:jc w:val="center"/>
        <w:rPr>
          <w:i/>
          <w:i/>
          <w:iCs/>
        </w:rPr>
      </w:pPr>
      <w:r>
        <w:rPr>
          <w:rFonts w:cs="Calibri" w:ascii="Calibri" w:hAnsi="Calibri" w:cstheme="minorHAnsi"/>
          <w:b w:val="false"/>
          <w:bCs w:val="false"/>
          <w:i/>
          <w:iCs/>
        </w:rPr>
        <w:t>Table 1: Title (Calibri, Italic, 12 pt, centered)</w:t>
      </w:r>
    </w:p>
    <w:tbl>
      <w:tblPr>
        <w:tblW w:w="5000" w:type="pct"/>
        <w:jc w:val="left"/>
        <w:tblInd w:w="55" w:type="dxa"/>
        <w:tblLayout w:type="fixed"/>
        <w:tblCellMar>
          <w:top w:w="55" w:type="dxa"/>
          <w:left w:w="55" w:type="dxa"/>
          <w:bottom w:w="55" w:type="dxa"/>
          <w:right w:w="55" w:type="dxa"/>
        </w:tblCellMar>
      </w:tblPr>
      <w:tblGrid>
        <w:gridCol w:w="2834"/>
        <w:gridCol w:w="2835"/>
        <w:gridCol w:w="2835"/>
      </w:tblGrid>
      <w:tr>
        <w:trPr/>
        <w:tc>
          <w:tcPr>
            <w:tcW w:w="2834" w:type="dxa"/>
            <w:tcBorders>
              <w:top w:val="single" w:sz="4" w:space="0" w:color="000000"/>
              <w:left w:val="single" w:sz="4" w:space="0" w:color="000000"/>
              <w:bottom w:val="single" w:sz="4" w:space="0" w:color="000000"/>
            </w:tcBorders>
          </w:tcPr>
          <w:p>
            <w:pPr>
              <w:pStyle w:val="BodyText"/>
              <w:rPr>
                <w:rFonts w:ascii="Calibre" w:hAnsi="Calibre"/>
                <w:b/>
                <w:bCs/>
              </w:rPr>
            </w:pPr>
            <w:r>
              <w:rPr>
                <w:rFonts w:ascii="Calibre" w:hAnsi="Calibre"/>
                <w:b/>
                <w:bCs/>
              </w:rPr>
              <w:t>Type of paper</w:t>
            </w:r>
          </w:p>
        </w:tc>
        <w:tc>
          <w:tcPr>
            <w:tcW w:w="2835" w:type="dxa"/>
            <w:tcBorders>
              <w:top w:val="single" w:sz="4" w:space="0" w:color="000000"/>
              <w:left w:val="single" w:sz="4" w:space="0" w:color="000000"/>
              <w:bottom w:val="single" w:sz="4" w:space="0" w:color="000000"/>
            </w:tcBorders>
          </w:tcPr>
          <w:p>
            <w:pPr>
              <w:pStyle w:val="BodyText"/>
              <w:rPr>
                <w:rFonts w:ascii="Calibre" w:hAnsi="Calibre"/>
                <w:b/>
                <w:bCs/>
              </w:rPr>
            </w:pPr>
            <w:r>
              <w:rPr>
                <w:rFonts w:ascii="Calibre" w:hAnsi="Calibre"/>
                <w:b/>
                <w:bCs/>
              </w:rPr>
              <w:t>Max. pages</w:t>
            </w:r>
          </w:p>
        </w:tc>
        <w:tc>
          <w:tcPr>
            <w:tcW w:w="2835" w:type="dxa"/>
            <w:tcBorders>
              <w:top w:val="single" w:sz="4" w:space="0" w:color="000000"/>
              <w:left w:val="single" w:sz="4" w:space="0" w:color="000000"/>
              <w:bottom w:val="single" w:sz="4" w:space="0" w:color="000000"/>
              <w:right w:val="single" w:sz="4" w:space="0" w:color="000000"/>
            </w:tcBorders>
          </w:tcPr>
          <w:p>
            <w:pPr>
              <w:pStyle w:val="BodyText"/>
              <w:rPr>
                <w:rFonts w:ascii="Calibre" w:hAnsi="Calibre"/>
                <w:b/>
                <w:bCs/>
              </w:rPr>
            </w:pPr>
            <w:r>
              <w:rPr>
                <w:rFonts w:ascii="Calibre" w:hAnsi="Calibre"/>
                <w:b/>
                <w:bCs/>
              </w:rPr>
              <w:t>Max. no. of words</w:t>
            </w:r>
          </w:p>
        </w:tc>
      </w:tr>
      <w:tr>
        <w:trPr/>
        <w:tc>
          <w:tcPr>
            <w:tcW w:w="2834" w:type="dxa"/>
            <w:tcBorders>
              <w:left w:val="single" w:sz="4" w:space="0" w:color="000000"/>
              <w:bottom w:val="single" w:sz="4" w:space="0" w:color="000000"/>
            </w:tcBorders>
          </w:tcPr>
          <w:p>
            <w:pPr>
              <w:pStyle w:val="BodyText"/>
              <w:rPr>
                <w:rFonts w:ascii="Calibre" w:hAnsi="Calibre"/>
              </w:rPr>
            </w:pPr>
            <w:r>
              <w:rPr>
                <w:rFonts w:ascii="Calibre" w:hAnsi="Calibre"/>
              </w:rPr>
              <w:t>Full paper</w:t>
            </w:r>
          </w:p>
        </w:tc>
        <w:tc>
          <w:tcPr>
            <w:tcW w:w="2835" w:type="dxa"/>
            <w:tcBorders>
              <w:left w:val="single" w:sz="4" w:space="0" w:color="000000"/>
              <w:bottom w:val="single" w:sz="4" w:space="0" w:color="000000"/>
            </w:tcBorders>
          </w:tcPr>
          <w:p>
            <w:pPr>
              <w:pStyle w:val="BodyText"/>
              <w:rPr>
                <w:rFonts w:ascii="Calibre" w:hAnsi="Calibre"/>
              </w:rPr>
            </w:pPr>
            <w:r>
              <w:rPr>
                <w:rFonts w:ascii="Calibre" w:hAnsi="Calibre"/>
              </w:rPr>
              <w:t>10</w:t>
            </w:r>
          </w:p>
        </w:tc>
        <w:tc>
          <w:tcPr>
            <w:tcW w:w="2835" w:type="dxa"/>
            <w:tcBorders>
              <w:left w:val="single" w:sz="4" w:space="0" w:color="000000"/>
              <w:bottom w:val="single" w:sz="4" w:space="0" w:color="000000"/>
              <w:right w:val="single" w:sz="4" w:space="0" w:color="000000"/>
            </w:tcBorders>
          </w:tcPr>
          <w:p>
            <w:pPr>
              <w:pStyle w:val="BodyText"/>
              <w:rPr>
                <w:rFonts w:ascii="Calibre" w:hAnsi="Calibre"/>
              </w:rPr>
            </w:pPr>
            <w:r>
              <w:rPr>
                <w:rFonts w:ascii="Calibre" w:hAnsi="Calibre"/>
              </w:rPr>
              <w:t>4500</w:t>
            </w:r>
            <w:r>
              <w:rPr>
                <w:rFonts w:ascii="Calibre" w:hAnsi="Calibre"/>
              </w:rPr>
              <w:t xml:space="preserve">  </w:t>
            </w:r>
          </w:p>
        </w:tc>
      </w:tr>
      <w:tr>
        <w:trPr/>
        <w:tc>
          <w:tcPr>
            <w:tcW w:w="2834" w:type="dxa"/>
            <w:tcBorders>
              <w:left w:val="single" w:sz="4" w:space="0" w:color="000000"/>
              <w:bottom w:val="single" w:sz="4" w:space="0" w:color="000000"/>
            </w:tcBorders>
          </w:tcPr>
          <w:p>
            <w:pPr>
              <w:pStyle w:val="BodyText"/>
              <w:rPr>
                <w:rFonts w:ascii="Calibre" w:hAnsi="Calibre"/>
              </w:rPr>
            </w:pPr>
            <w:r>
              <w:rPr>
                <w:rFonts w:ascii="Calibre" w:hAnsi="Calibre"/>
              </w:rPr>
              <w:t>Extended abstract</w:t>
            </w:r>
          </w:p>
        </w:tc>
        <w:tc>
          <w:tcPr>
            <w:tcW w:w="2835" w:type="dxa"/>
            <w:tcBorders>
              <w:left w:val="single" w:sz="4" w:space="0" w:color="000000"/>
              <w:bottom w:val="single" w:sz="4" w:space="0" w:color="000000"/>
            </w:tcBorders>
          </w:tcPr>
          <w:p>
            <w:pPr>
              <w:pStyle w:val="BodyText"/>
              <w:rPr>
                <w:rFonts w:ascii="Calibre" w:hAnsi="Calibre"/>
              </w:rPr>
            </w:pPr>
            <w:r>
              <w:rPr>
                <w:rFonts w:ascii="Calibre" w:hAnsi="Calibre"/>
              </w:rPr>
              <w:t>2</w:t>
            </w:r>
          </w:p>
        </w:tc>
        <w:tc>
          <w:tcPr>
            <w:tcW w:w="2835" w:type="dxa"/>
            <w:tcBorders>
              <w:left w:val="single" w:sz="4" w:space="0" w:color="000000"/>
              <w:bottom w:val="single" w:sz="4" w:space="0" w:color="000000"/>
              <w:right w:val="single" w:sz="4" w:space="0" w:color="000000"/>
            </w:tcBorders>
          </w:tcPr>
          <w:p>
            <w:pPr>
              <w:pStyle w:val="BodyText"/>
              <w:rPr>
                <w:rFonts w:ascii="Calibre" w:hAnsi="Calibre"/>
              </w:rPr>
            </w:pPr>
            <w:r>
              <w:rPr>
                <w:rFonts w:ascii="Calibre" w:hAnsi="Calibre"/>
              </w:rPr>
              <w:t>1000</w:t>
            </w:r>
          </w:p>
        </w:tc>
      </w:tr>
    </w:tbl>
    <w:p>
      <w:pPr>
        <w:pStyle w:val="BodyText"/>
        <w:rPr/>
      </w:pPr>
      <w:r>
        <w:rPr/>
      </w:r>
    </w:p>
    <w:p>
      <w:pPr>
        <w:pStyle w:val="BodyText"/>
        <w:rPr/>
      </w:pPr>
      <w:r>
        <w:rPr>
          <w:rFonts w:cs="Calibri" w:ascii="Calibri" w:hAnsi="Calibri" w:cstheme="minorHAnsi"/>
          <w:b w:val="false"/>
          <w:bCs w:val="false"/>
          <w:i w:val="false"/>
          <w:iCs w:val="false"/>
          <w:color w:themeColor="text2" w:val="1F497D"/>
          <w:sz w:val="24"/>
          <w:szCs w:val="24"/>
          <w:lang w:val="en-GB"/>
        </w:rPr>
        <w:t>&lt;</w:t>
      </w:r>
      <w:r>
        <w:rPr>
          <w:rFonts w:cs="Calibri" w:ascii="Calibri" w:hAnsi="Calibri" w:asciiTheme="minorHAnsi" w:cstheme="minorHAnsi" w:hAnsiTheme="minorHAnsi"/>
          <w:i w:val="false"/>
          <w:iCs w:val="false"/>
          <w:color w:themeColor="text2" w:val="1F497D"/>
          <w:sz w:val="24"/>
          <w:szCs w:val="24"/>
          <w:lang w:val="en-GB"/>
        </w:rPr>
        <w:t>1 line spacing after table/figure/illustration&gt;</w:t>
      </w:r>
    </w:p>
    <w:p>
      <w:pPr>
        <w:pStyle w:val="BodyText"/>
        <w:rPr/>
      </w:pPr>
      <w:r>
        <w:rPr>
          <w:rFonts w:ascii="Calibri" w:hAnsi="Calibri"/>
        </w:rPr>
        <w:t xml:space="preserve">In contrast, </w:t>
      </w:r>
      <w:r>
        <w:rPr>
          <w:rStyle w:val="Strong"/>
          <w:rFonts w:ascii="Calibri" w:hAnsi="Calibri"/>
        </w:rPr>
        <w:t>extended abstracts</w:t>
      </w:r>
      <w:r>
        <w:rPr>
          <w:rFonts w:ascii="Calibri" w:hAnsi="Calibri"/>
        </w:rPr>
        <w:t xml:space="preserve"> are designed to offer a brief overview of the work and are therefore limited to </w:t>
      </w:r>
      <w:r>
        <w:rPr>
          <w:rStyle w:val="Strong"/>
          <w:rFonts w:ascii="Calibri" w:hAnsi="Calibri"/>
        </w:rPr>
        <w:t>2 pages</w:t>
      </w:r>
      <w:r>
        <w:rPr>
          <w:rFonts w:ascii="Calibri" w:hAnsi="Calibri"/>
        </w:rPr>
        <w:t xml:space="preserve"> and </w:t>
      </w:r>
      <w:r>
        <w:rPr>
          <w:rStyle w:val="Strong"/>
          <w:rFonts w:ascii="Calibri" w:hAnsi="Calibri"/>
        </w:rPr>
        <w:t>no more than 1000 words</w:t>
      </w:r>
      <w:r>
        <w:rPr>
          <w:rFonts w:ascii="Calibri" w:hAnsi="Calibri"/>
        </w:rPr>
        <w:t>. Extended abstracts should succinctly present the core ideas, methodology, and key findings without the depth and extensive discussion expected i</w:t>
      </w:r>
      <w:r>
        <w:rPr>
          <w:rFonts w:ascii="Calibre" w:hAnsi="Calibre"/>
        </w:rPr>
        <w:t xml:space="preserve">n full papers. </w:t>
      </w:r>
      <w:r>
        <w:rPr>
          <w:rFonts w:ascii="Calibre" w:hAnsi="Calibre"/>
        </w:rPr>
        <w:t>S</w:t>
      </w:r>
      <w:r>
        <w:rPr>
          <w:rFonts w:ascii="Calibre" w:hAnsi="Calibre"/>
        </w:rPr>
        <w:t>ee Table 1.</w:t>
      </w:r>
    </w:p>
    <w:p>
      <w:pPr>
        <w:pStyle w:val="BodyText"/>
        <w:rPr/>
      </w:pPr>
      <w:r>
        <w:rPr/>
      </w:r>
    </w:p>
    <w:p>
      <w:pPr>
        <w:pStyle w:val="BodyText"/>
        <w:rPr>
          <w:rFonts w:ascii="Calibre" w:hAnsi="Calibre"/>
          <w:i/>
          <w:i/>
          <w:iCs/>
        </w:rPr>
      </w:pPr>
      <w:r>
        <w:rPr/>
      </w:r>
    </w:p>
    <w:p>
      <w:pPr>
        <w:pStyle w:val="BodyText"/>
        <w:rPr>
          <w:rFonts w:ascii="Calibre" w:hAnsi="Calibre"/>
          <w:i/>
          <w:i/>
          <w:iCs/>
        </w:rPr>
      </w:pPr>
      <w:r>
        <w:rPr/>
      </w:r>
    </w:p>
    <w:p>
      <w:pPr>
        <w:pStyle w:val="BodyText"/>
        <w:rPr>
          <w:rFonts w:ascii="Calibre" w:hAnsi="Calibre"/>
          <w:i/>
          <w:i/>
          <w:iCs/>
        </w:rPr>
      </w:pPr>
      <w:r>
        <w:rPr/>
      </w:r>
    </w:p>
    <w:p>
      <w:pPr>
        <w:pStyle w:val="BodyText"/>
        <w:rPr>
          <w:rFonts w:ascii="Calibre" w:hAnsi="Calibre"/>
          <w:i/>
          <w:i/>
          <w:iCs/>
        </w:rPr>
      </w:pPr>
      <w:r>
        <w:rPr/>
      </w:r>
    </w:p>
    <w:p>
      <w:pPr>
        <w:pStyle w:val="BodyText"/>
        <w:rPr>
          <w:rFonts w:ascii="Calibre" w:hAnsi="Calibre"/>
          <w:i/>
          <w:i/>
          <w:iCs/>
        </w:rPr>
      </w:pPr>
      <w:r>
        <w:rPr/>
      </w:r>
    </w:p>
    <w:p>
      <w:pPr>
        <w:pStyle w:val="BodyText"/>
        <w:rPr>
          <w:rFonts w:ascii="Calibre" w:hAnsi="Calibre"/>
          <w:i/>
          <w:i/>
          <w:iCs/>
        </w:rPr>
      </w:pPr>
      <w:r>
        <w:rPr/>
      </w:r>
    </w:p>
    <w:p>
      <w:pPr>
        <w:pStyle w:val="BodyText"/>
        <w:rPr>
          <w:rFonts w:ascii="Calibre" w:hAnsi="Calibre"/>
          <w:i/>
          <w:i/>
          <w:iCs/>
        </w:rPr>
      </w:pPr>
      <w:r>
        <w:rPr/>
      </w:r>
    </w:p>
    <w:p>
      <w:pPr>
        <w:pStyle w:val="BodyText"/>
        <w:rPr>
          <w:rFonts w:ascii="Calibre" w:hAnsi="Calibre"/>
          <w:i/>
          <w:i/>
          <w:iCs/>
        </w:rPr>
      </w:pPr>
      <w:r>
        <w:rPr/>
      </w:r>
    </w:p>
    <w:p>
      <w:pPr>
        <w:pStyle w:val="BodyText"/>
        <w:rPr>
          <w:rFonts w:ascii="Calibre" w:hAnsi="Calibre"/>
          <w:i/>
          <w:i/>
          <w:iCs/>
        </w:rPr>
      </w:pPr>
      <w:r>
        <w:rPr/>
      </w:r>
    </w:p>
    <w:p>
      <w:pPr>
        <w:pStyle w:val="BodyText"/>
        <w:rPr>
          <w:rFonts w:ascii="Calibre" w:hAnsi="Calibre"/>
          <w:i/>
          <w:i/>
          <w:iCs/>
        </w:rPr>
      </w:pPr>
      <w:r>
        <w:rPr>
          <w:rFonts w:ascii="Calibre" w:hAnsi="Calibre"/>
          <w:i/>
          <w:iCs/>
        </w:rPr>
        <w:t xml:space="preserve">Page Layout and Numbering </w:t>
      </w:r>
    </w:p>
    <w:p>
      <w:pPr>
        <w:pStyle w:val="BodyText"/>
        <w:rPr/>
      </w:pPr>
      <w:r>
        <w:rPr>
          <w:rFonts w:ascii="Calibri" w:hAnsi="Calibri"/>
          <w:sz w:val="24"/>
          <w:szCs w:val="24"/>
        </w:rPr>
        <w:t xml:space="preserve">The paper must adhere to specific margin settings to ensure a clean and professional appearance: </w:t>
      </w:r>
      <w:r>
        <w:rPr>
          <w:rStyle w:val="Strong"/>
          <w:rFonts w:ascii="Calibri" w:hAnsi="Calibri"/>
          <w:sz w:val="24"/>
          <w:szCs w:val="24"/>
        </w:rPr>
        <w:t>top margin of 3 cm</w:t>
      </w:r>
      <w:r>
        <w:rPr>
          <w:rFonts w:ascii="Calibri" w:hAnsi="Calibri"/>
          <w:sz w:val="24"/>
          <w:szCs w:val="24"/>
        </w:rPr>
        <w:t xml:space="preserve">, </w:t>
      </w:r>
      <w:r>
        <w:rPr>
          <w:rStyle w:val="Strong"/>
          <w:rFonts w:ascii="Calibri" w:hAnsi="Calibri"/>
          <w:sz w:val="24"/>
          <w:szCs w:val="24"/>
        </w:rPr>
        <w:t>bottom margin of 2 cm</w:t>
      </w:r>
      <w:r>
        <w:rPr>
          <w:rFonts w:ascii="Calibri" w:hAnsi="Calibri"/>
          <w:sz w:val="24"/>
          <w:szCs w:val="24"/>
        </w:rPr>
        <w:t xml:space="preserve">, and </w:t>
      </w:r>
      <w:r>
        <w:rPr>
          <w:rStyle w:val="Strong"/>
          <w:rFonts w:ascii="Calibri" w:hAnsi="Calibri"/>
          <w:sz w:val="24"/>
          <w:szCs w:val="24"/>
        </w:rPr>
        <w:t>left and right margins of 3 cm</w:t>
      </w:r>
      <w:r>
        <w:rPr>
          <w:rFonts w:ascii="Calibri" w:hAnsi="Calibri"/>
          <w:sz w:val="24"/>
          <w:szCs w:val="24"/>
        </w:rPr>
        <w:t xml:space="preserve"> each. Authors should </w:t>
      </w:r>
      <w:r>
        <w:rPr>
          <w:rStyle w:val="Strong"/>
          <w:rFonts w:ascii="Calibri" w:hAnsi="Calibri"/>
          <w:sz w:val="24"/>
          <w:szCs w:val="24"/>
        </w:rPr>
        <w:t>not include page numbers</w:t>
      </w:r>
      <w:r>
        <w:rPr>
          <w:rFonts w:ascii="Calibri" w:hAnsi="Calibri"/>
          <w:sz w:val="24"/>
          <w:szCs w:val="24"/>
        </w:rPr>
        <w:t xml:space="preserve"> in their submissions, because page numbers will be </w:t>
      </w:r>
      <w:r>
        <w:rPr>
          <w:rStyle w:val="Strong"/>
          <w:rFonts w:ascii="Calibri" w:hAnsi="Calibri"/>
          <w:b w:val="false"/>
          <w:bCs w:val="false"/>
          <w:sz w:val="24"/>
          <w:szCs w:val="24"/>
        </w:rPr>
        <w:t>added later during the compilation of the conference proceedings</w:t>
      </w:r>
      <w:r>
        <w:rPr>
          <w:rFonts w:ascii="Calibri" w:hAnsi="Calibri"/>
          <w:b w:val="false"/>
          <w:bCs w:val="false"/>
          <w:sz w:val="24"/>
          <w:szCs w:val="24"/>
        </w:rPr>
        <w:t>.</w:t>
      </w:r>
      <w:r>
        <w:rPr>
          <w:rFonts w:ascii="Calibri" w:hAnsi="Calibri"/>
          <w:sz w:val="24"/>
          <w:szCs w:val="24"/>
        </w:rPr>
        <w:t xml:space="preserve"> This approach ensures consistent pagination across all papers in the final published volume.</w:t>
      </w:r>
    </w:p>
    <w:p>
      <w:pPr>
        <w:pStyle w:val="BodyText"/>
        <w:rPr>
          <w:rFonts w:ascii="Calibri" w:hAnsi="Calibri"/>
          <w:b w:val="false"/>
          <w:bCs w:val="false"/>
          <w:i/>
          <w:i/>
          <w:iCs/>
          <w:sz w:val="24"/>
          <w:szCs w:val="24"/>
        </w:rPr>
      </w:pPr>
      <w:r>
        <w:rPr>
          <w:rFonts w:ascii="Calibri" w:hAnsi="Calibri"/>
          <w:b w:val="false"/>
          <w:bCs w:val="false"/>
          <w:i/>
          <w:iCs/>
          <w:sz w:val="24"/>
          <w:szCs w:val="24"/>
        </w:rPr>
      </w:r>
    </w:p>
    <w:p>
      <w:pPr>
        <w:pStyle w:val="BodyText"/>
        <w:rPr/>
      </w:pPr>
      <w:r>
        <w:rPr>
          <w:rFonts w:ascii="Calibri" w:hAnsi="Calibri"/>
          <w:b w:val="false"/>
          <w:bCs w:val="false"/>
          <w:i/>
          <w:iCs/>
          <w:sz w:val="24"/>
          <w:szCs w:val="24"/>
        </w:rPr>
        <w:t>Formatting of Subheadings and Text (</w:t>
      </w:r>
      <w:r>
        <w:rPr>
          <w:rFonts w:cs="Calibri" w:ascii="Calibri" w:hAnsi="Calibri" w:asciiTheme="minorHAnsi" w:cstheme="minorHAnsi" w:hAnsiTheme="minorHAnsi"/>
          <w:b w:val="false"/>
          <w:bCs w:val="false"/>
          <w:i/>
          <w:iCs/>
          <w:sz w:val="24"/>
          <w:szCs w:val="24"/>
        </w:rPr>
        <w:t xml:space="preserve">Calibri, italics, 12 pt)  </w:t>
      </w:r>
    </w:p>
    <w:p>
      <w:pPr>
        <w:pStyle w:val="BodyText"/>
        <w:rPr/>
      </w:pPr>
      <w:r>
        <w:rPr>
          <w:rFonts w:ascii="Calibri" w:hAnsi="Calibri"/>
          <w:sz w:val="24"/>
          <w:szCs w:val="24"/>
        </w:rPr>
        <w:t xml:space="preserve">Subheadings should be formatted in </w:t>
      </w:r>
      <w:r>
        <w:rPr>
          <w:rStyle w:val="Strong"/>
          <w:rFonts w:ascii="Calibri" w:hAnsi="Calibri"/>
          <w:sz w:val="24"/>
          <w:szCs w:val="24"/>
        </w:rPr>
        <w:t>Calibri, 12 pt, italics</w:t>
      </w:r>
      <w:r>
        <w:rPr>
          <w:rFonts w:ascii="Calibri" w:hAnsi="Calibri"/>
          <w:sz w:val="24"/>
          <w:szCs w:val="24"/>
        </w:rPr>
        <w:t xml:space="preserve">, and </w:t>
      </w:r>
      <w:r>
        <w:rPr>
          <w:rStyle w:val="Strong"/>
          <w:rFonts w:ascii="Calibri" w:hAnsi="Calibri"/>
          <w:sz w:val="24"/>
          <w:szCs w:val="24"/>
        </w:rPr>
        <w:t>without numbering</w:t>
      </w:r>
      <w:r>
        <w:rPr>
          <w:rFonts w:ascii="Calibri" w:hAnsi="Calibri"/>
          <w:sz w:val="24"/>
          <w:szCs w:val="24"/>
        </w:rPr>
        <w:t>. This style helps differentiate sections clearly while maintaining a clean, professional look.</w:t>
      </w:r>
    </w:p>
    <w:p>
      <w:pPr>
        <w:pStyle w:val="BodyText"/>
        <w:rPr/>
      </w:pPr>
      <w:r>
        <w:rPr>
          <w:rFonts w:ascii="Calibri" w:hAnsi="Calibri"/>
          <w:sz w:val="24"/>
          <w:szCs w:val="24"/>
        </w:rPr>
        <w:t xml:space="preserve">The main text must use </w:t>
      </w:r>
      <w:r>
        <w:rPr>
          <w:rStyle w:val="Strong"/>
          <w:rFonts w:ascii="Calibri" w:hAnsi="Calibri"/>
          <w:sz w:val="24"/>
          <w:szCs w:val="24"/>
        </w:rPr>
        <w:t>Calibri, 12 pt</w:t>
      </w:r>
      <w:r>
        <w:rPr>
          <w:rFonts w:ascii="Calibri" w:hAnsi="Calibri"/>
          <w:sz w:val="24"/>
          <w:szCs w:val="24"/>
        </w:rPr>
        <w:t xml:space="preserve">, and be </w:t>
      </w:r>
      <w:r>
        <w:rPr>
          <w:rStyle w:val="Strong"/>
          <w:rFonts w:ascii="Calibri" w:hAnsi="Calibri"/>
          <w:sz w:val="24"/>
          <w:szCs w:val="24"/>
        </w:rPr>
        <w:t>justified</w:t>
      </w:r>
      <w:r>
        <w:rPr>
          <w:rFonts w:ascii="Calibri" w:hAnsi="Calibri"/>
          <w:sz w:val="24"/>
          <w:szCs w:val="24"/>
        </w:rPr>
        <w:t xml:space="preserve"> to create a neat block of text on each line. Paragraphs should </w:t>
      </w:r>
      <w:r>
        <w:rPr>
          <w:rStyle w:val="Strong"/>
          <w:rFonts w:ascii="Calibri" w:hAnsi="Calibri"/>
          <w:sz w:val="24"/>
          <w:szCs w:val="24"/>
        </w:rPr>
        <w:t>not be indented</w:t>
      </w:r>
      <w:r>
        <w:rPr>
          <w:rFonts w:ascii="Calibri" w:hAnsi="Calibri"/>
          <w:sz w:val="24"/>
          <w:szCs w:val="24"/>
        </w:rPr>
        <w:t>, allowing for clear separation through spacing instead, which enhances readability and visual flow throughout the paper.</w:t>
      </w:r>
    </w:p>
    <w:p>
      <w:pPr>
        <w:pStyle w:val="BodyText"/>
        <w:rPr>
          <w:rFonts w:ascii="Calibri" w:hAnsi="Calibri"/>
          <w:sz w:val="24"/>
          <w:szCs w:val="24"/>
        </w:rPr>
      </w:pPr>
      <w:r>
        <w:rPr>
          <w:rFonts w:ascii="Calibri" w:hAnsi="Calibri"/>
          <w:sz w:val="24"/>
          <w:szCs w:val="24"/>
        </w:rPr>
      </w:r>
    </w:p>
    <w:p>
      <w:pPr>
        <w:pStyle w:val="BodyText"/>
        <w:spacing w:before="0" w:after="283"/>
        <w:rPr/>
      </w:pPr>
      <w:r>
        <w:rPr>
          <w:rFonts w:ascii="Calibri" w:hAnsi="Calibri"/>
          <w:sz w:val="24"/>
          <w:szCs w:val="24"/>
        </w:rPr>
        <w:t xml:space="preserve">Include one blank line before each section heading and subheading. After the heading or subheading, do not add any extra blank lines; the text should begin immediately. This formatting creates a clear visual separation above the headings while keeping the content closely connected below, improving readability and saving space. </w:t>
      </w:r>
    </w:p>
    <w:p>
      <w:pPr>
        <w:pStyle w:val="BodyText"/>
        <w:rPr>
          <w:rFonts w:ascii="Calibre" w:hAnsi="Calibre"/>
          <w:i/>
          <w:i/>
          <w:iCs/>
        </w:rPr>
      </w:pPr>
      <w:r>
        <w:rPr>
          <w:rFonts w:ascii="Calibre" w:hAnsi="Calibre"/>
          <w:i/>
          <w:iCs/>
        </w:rPr>
        <w:t>Text Formatting Restrictions</w:t>
      </w:r>
    </w:p>
    <w:p>
      <w:pPr>
        <w:pStyle w:val="BodyText"/>
        <w:rPr/>
      </w:pPr>
      <w:r>
        <w:rPr>
          <w:rFonts w:ascii="Calibre" w:hAnsi="Calibre"/>
        </w:rPr>
        <w:t xml:space="preserve">To maintain a clean and uniform appearance throughout the conference papers, </w:t>
      </w:r>
      <w:r>
        <w:rPr>
          <w:rStyle w:val="Strong"/>
          <w:rFonts w:ascii="Calibre" w:hAnsi="Calibre"/>
        </w:rPr>
        <w:t>no bold, italics, underlining, or other special text formatting</w:t>
      </w:r>
      <w:r>
        <w:rPr>
          <w:rFonts w:ascii="Calibre" w:hAnsi="Calibre"/>
        </w:rPr>
        <w:t xml:space="preserve"> are allowed within any sections of the main text. This rule helps ensure consistency and readability, allowing the content to speak clearly without distractions from varied styles.</w:t>
      </w:r>
    </w:p>
    <w:p>
      <w:pPr>
        <w:pStyle w:val="BodyText"/>
        <w:rPr/>
      </w:pPr>
      <w:r>
        <w:rPr/>
      </w:r>
    </w:p>
    <w:p>
      <w:pPr>
        <w:pStyle w:val="BodyText"/>
        <w:rPr>
          <w:rFonts w:ascii="Calibre" w:hAnsi="Calibre"/>
          <w:i/>
          <w:i/>
          <w:iCs/>
        </w:rPr>
      </w:pPr>
      <w:r>
        <w:rPr>
          <w:rFonts w:ascii="Calibre" w:hAnsi="Calibre"/>
          <w:i/>
          <w:iCs/>
        </w:rPr>
        <w:t>Use of Bold Text in the Template</w:t>
      </w:r>
    </w:p>
    <w:p>
      <w:pPr>
        <w:pStyle w:val="BodyText"/>
        <w:rPr/>
      </w:pPr>
      <w:r>
        <w:rPr>
          <w:rFonts w:ascii="Calibre" w:hAnsi="Calibre"/>
        </w:rPr>
        <w:t xml:space="preserve">Bold text has been used selectively in the template to </w:t>
      </w:r>
      <w:r>
        <w:rPr>
          <w:rStyle w:val="Strong"/>
          <w:rFonts w:ascii="Calibre" w:hAnsi="Calibre"/>
          <w:b w:val="false"/>
          <w:bCs w:val="false"/>
        </w:rPr>
        <w:t>highlight key terms and important instructions</w:t>
      </w:r>
      <w:r>
        <w:rPr>
          <w:rFonts w:ascii="Calibre" w:hAnsi="Calibre"/>
          <w:b w:val="false"/>
          <w:bCs w:val="false"/>
        </w:rPr>
        <w:t>.</w:t>
      </w:r>
      <w:r>
        <w:rPr>
          <w:rFonts w:ascii="Calibre" w:hAnsi="Calibre"/>
        </w:rPr>
        <w:t xml:space="preserve"> This helps guide authors’ attention to critical formatting rules and essential elements without overwhelming the overall presentation. By emphasi</w:t>
      </w:r>
      <w:r>
        <w:rPr>
          <w:rFonts w:ascii="Calibre" w:hAnsi="Calibre"/>
        </w:rPr>
        <w:t>s</w:t>
      </w:r>
      <w:r>
        <w:rPr>
          <w:rFonts w:ascii="Calibre" w:hAnsi="Calibre"/>
        </w:rPr>
        <w:t>ing only the most relevant points, the template supports clarity and ease of use while maintaining a clean and professional look.</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Fonts w:ascii="Calibre" w:hAnsi="Calibre"/>
          <w:b w:val="false"/>
          <w:bCs w:val="false"/>
          <w:i/>
          <w:iCs/>
          <w:sz w:val="24"/>
          <w:szCs w:val="24"/>
        </w:rPr>
        <w:t>Tables and Figures</w:t>
      </w:r>
      <w:r>
        <w:rPr>
          <w:rFonts w:ascii="Calibre" w:hAnsi="Calibre"/>
          <w:sz w:val="24"/>
          <w:szCs w:val="24"/>
        </w:rPr>
        <w:t xml:space="preserve">         </w:t>
      </w:r>
    </w:p>
    <w:p>
      <w:pPr>
        <w:pStyle w:val="BodyText"/>
        <w:rPr/>
      </w:pPr>
      <w:r>
        <w:rPr>
          <w:rFonts w:ascii="Calibre" w:hAnsi="Calibre"/>
          <w:sz w:val="24"/>
          <w:szCs w:val="24"/>
        </w:rPr>
        <w:t xml:space="preserve">Tables and figures should be integrated </w:t>
      </w:r>
      <w:r>
        <w:rPr>
          <w:rStyle w:val="Strong"/>
          <w:rFonts w:ascii="Calibre" w:hAnsi="Calibre"/>
          <w:b w:val="false"/>
          <w:bCs w:val="false"/>
          <w:sz w:val="24"/>
          <w:szCs w:val="24"/>
        </w:rPr>
        <w:t>within the relevant sections</w:t>
      </w:r>
      <w:r>
        <w:rPr>
          <w:rFonts w:ascii="Calibre" w:hAnsi="Calibre"/>
          <w:sz w:val="24"/>
          <w:szCs w:val="24"/>
        </w:rPr>
        <w:t xml:space="preserve"> of the paper rather than placed at the end. Embedding these visual elements close to the text that discusses them helps readers follow your arguments more easily and enhances the clarity of your presentation. Proper placement ensures a smooth flow of information and makes your findings more accessible and impactful.</w:t>
      </w:r>
      <w:r>
        <w:rPr>
          <w:rFonts w:ascii="Calibre" w:hAnsi="Calibre"/>
          <w:i w:val="false"/>
          <w:iCs w:val="false"/>
          <w:sz w:val="24"/>
          <w:szCs w:val="24"/>
        </w:rPr>
        <w:t xml:space="preserve"> </w:t>
      </w:r>
    </w:p>
    <w:p>
      <w:pPr>
        <w:pStyle w:val="BodyText"/>
        <w:rPr/>
      </w:pPr>
      <w:r>
        <w:rPr/>
      </w:r>
    </w:p>
    <w:p>
      <w:pPr>
        <w:pStyle w:val="BodyText"/>
        <w:jc w:val="center"/>
        <w:rPr>
          <w:i/>
          <w:i/>
          <w:iCs/>
        </w:rPr>
      </w:pPr>
      <w: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5400040" cy="3110230"/>
            <wp:effectExtent l="0" t="0" r="0" b="0"/>
            <wp:wrapSquare wrapText="largest"/>
            <wp:docPr id="1"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
                    <pic:cNvPicPr>
                      <a:picLocks noChangeAspect="1" noChangeArrowheads="1"/>
                    </pic:cNvPicPr>
                  </pic:nvPicPr>
                  <pic:blipFill>
                    <a:blip r:embed="rId3"/>
                    <a:stretch>
                      <a:fillRect/>
                    </a:stretch>
                  </pic:blipFill>
                  <pic:spPr bwMode="auto">
                    <a:xfrm>
                      <a:off x="0" y="0"/>
                      <a:ext cx="5400040" cy="3110230"/>
                    </a:xfrm>
                    <a:prstGeom prst="rect">
                      <a:avLst/>
                    </a:prstGeom>
                  </pic:spPr>
                </pic:pic>
              </a:graphicData>
            </a:graphic>
          </wp:anchor>
        </w:drawing>
      </w:r>
      <w:r>
        <w:rPr>
          <w:rFonts w:ascii="Calibre" w:hAnsi="Calibre"/>
          <w:i/>
          <w:iCs/>
          <w:sz w:val="24"/>
          <w:szCs w:val="24"/>
        </w:rPr>
        <w:t xml:space="preserve">Figure 1: Example </w:t>
      </w:r>
      <w:r>
        <w:rPr>
          <w:rFonts w:cs="Calibri" w:ascii="Calibri" w:hAnsi="Calibri" w:cstheme="minorHAnsi"/>
          <w:b w:val="false"/>
          <w:bCs w:val="false"/>
          <w:i/>
          <w:iCs/>
          <w:sz w:val="24"/>
          <w:szCs w:val="24"/>
        </w:rPr>
        <w:t>(Calibri, Italic, 12 pt, centered)</w:t>
      </w:r>
    </w:p>
    <w:p>
      <w:pPr>
        <w:pStyle w:val="BodyText"/>
        <w:rPr>
          <w:rFonts w:ascii="Calibre" w:hAnsi="Calibre"/>
          <w:sz w:val="24"/>
          <w:szCs w:val="24"/>
        </w:rPr>
      </w:pPr>
      <w:r>
        <w:rPr>
          <w:rFonts w:ascii="Calibre" w:hAnsi="Calibre"/>
          <w:sz w:val="24"/>
          <w:szCs w:val="24"/>
        </w:rPr>
      </w:r>
    </w:p>
    <w:p>
      <w:pPr>
        <w:pStyle w:val="BodyText"/>
        <w:rPr/>
      </w:pPr>
      <w:r>
        <w:rPr>
          <w:rFonts w:ascii="Calibre" w:hAnsi="Calibre"/>
          <w:sz w:val="24"/>
          <w:szCs w:val="24"/>
        </w:rPr>
        <w:t xml:space="preserve">All figures, tables, and illustrations must be </w:t>
      </w:r>
      <w:r>
        <w:rPr>
          <w:rStyle w:val="Strong"/>
          <w:rFonts w:ascii="Calibre" w:hAnsi="Calibre"/>
          <w:sz w:val="24"/>
          <w:szCs w:val="24"/>
        </w:rPr>
        <w:t>included in the main text</w:t>
      </w:r>
      <w:r>
        <w:rPr>
          <w:rFonts w:ascii="Calibre" w:hAnsi="Calibre"/>
          <w:sz w:val="24"/>
          <w:szCs w:val="24"/>
        </w:rPr>
        <w:t xml:space="preserve">, </w:t>
      </w:r>
      <w:r>
        <w:rPr>
          <w:rStyle w:val="Strong"/>
          <w:rFonts w:ascii="Calibre" w:hAnsi="Calibre"/>
          <w:sz w:val="24"/>
          <w:szCs w:val="24"/>
        </w:rPr>
        <w:t>numbered</w:t>
      </w:r>
      <w:r>
        <w:rPr>
          <w:rFonts w:ascii="Calibre" w:hAnsi="Calibre"/>
          <w:sz w:val="24"/>
          <w:szCs w:val="24"/>
        </w:rPr>
        <w:t xml:space="preserve">, and </w:t>
      </w:r>
      <w:r>
        <w:rPr>
          <w:rStyle w:val="Strong"/>
          <w:rFonts w:ascii="Calibre" w:hAnsi="Calibre"/>
          <w:sz w:val="24"/>
          <w:szCs w:val="24"/>
        </w:rPr>
        <w:t>captioned</w:t>
      </w:r>
      <w:r>
        <w:rPr>
          <w:rFonts w:ascii="Calibre" w:hAnsi="Calibre"/>
          <w:sz w:val="24"/>
          <w:szCs w:val="24"/>
        </w:rPr>
        <w:t xml:space="preserve">. They should be </w:t>
      </w:r>
      <w:r>
        <w:rPr>
          <w:rStyle w:val="Strong"/>
          <w:rFonts w:ascii="Calibre" w:hAnsi="Calibre"/>
          <w:sz w:val="24"/>
          <w:szCs w:val="24"/>
        </w:rPr>
        <w:t>centered</w:t>
      </w:r>
      <w:r>
        <w:rPr>
          <w:rFonts w:ascii="Calibre" w:hAnsi="Calibre"/>
          <w:sz w:val="24"/>
          <w:szCs w:val="24"/>
        </w:rPr>
        <w:t xml:space="preserve"> on the page. Captions for </w:t>
      </w:r>
      <w:r>
        <w:rPr>
          <w:rStyle w:val="Strong"/>
          <w:rFonts w:ascii="Calibre" w:hAnsi="Calibre"/>
          <w:b w:val="false"/>
          <w:bCs w:val="false"/>
          <w:sz w:val="24"/>
          <w:szCs w:val="24"/>
        </w:rPr>
        <w:t>figures</w:t>
      </w:r>
      <w:r>
        <w:rPr>
          <w:rFonts w:ascii="Calibre" w:hAnsi="Calibre"/>
          <w:b w:val="false"/>
          <w:bCs w:val="false"/>
          <w:sz w:val="24"/>
          <w:szCs w:val="24"/>
        </w:rPr>
        <w:t xml:space="preserve"> should be placed </w:t>
      </w:r>
      <w:r>
        <w:rPr>
          <w:rStyle w:val="Strong"/>
          <w:rFonts w:ascii="Calibre" w:hAnsi="Calibre"/>
          <w:b w:val="false"/>
          <w:bCs w:val="false"/>
          <w:sz w:val="24"/>
          <w:szCs w:val="24"/>
        </w:rPr>
        <w:t>below</w:t>
      </w:r>
      <w:r>
        <w:rPr>
          <w:rFonts w:ascii="Calibre" w:hAnsi="Calibre"/>
          <w:b w:val="false"/>
          <w:bCs w:val="false"/>
          <w:sz w:val="24"/>
          <w:szCs w:val="24"/>
        </w:rPr>
        <w:t xml:space="preserve"> the image, while captions for </w:t>
      </w:r>
      <w:r>
        <w:rPr>
          <w:rStyle w:val="Strong"/>
          <w:rFonts w:ascii="Calibre" w:hAnsi="Calibre"/>
          <w:b w:val="false"/>
          <w:bCs w:val="false"/>
          <w:sz w:val="24"/>
          <w:szCs w:val="24"/>
        </w:rPr>
        <w:t>tables</w:t>
      </w:r>
      <w:r>
        <w:rPr>
          <w:rFonts w:ascii="Calibre" w:hAnsi="Calibre"/>
          <w:b w:val="false"/>
          <w:bCs w:val="false"/>
          <w:sz w:val="24"/>
          <w:szCs w:val="24"/>
        </w:rPr>
        <w:t xml:space="preserve"> should appear </w:t>
      </w:r>
      <w:r>
        <w:rPr>
          <w:rStyle w:val="Strong"/>
          <w:rFonts w:ascii="Calibre" w:hAnsi="Calibre"/>
          <w:b w:val="false"/>
          <w:bCs w:val="false"/>
          <w:sz w:val="24"/>
          <w:szCs w:val="24"/>
        </w:rPr>
        <w:t>above</w:t>
      </w:r>
      <w:r>
        <w:rPr>
          <w:rFonts w:ascii="Calibre" w:hAnsi="Calibre"/>
          <w:sz w:val="24"/>
          <w:szCs w:val="24"/>
        </w:rPr>
        <w:t xml:space="preserve"> the table, both in </w:t>
      </w:r>
      <w:r>
        <w:rPr>
          <w:rStyle w:val="Emphasis"/>
          <w:rFonts w:ascii="Calibre" w:hAnsi="Calibre"/>
          <w:sz w:val="24"/>
          <w:szCs w:val="24"/>
        </w:rPr>
        <w:t>italics</w:t>
      </w:r>
      <w:r>
        <w:rPr>
          <w:rFonts w:ascii="Calibre" w:hAnsi="Calibre"/>
          <w:sz w:val="24"/>
          <w:szCs w:val="24"/>
        </w:rPr>
        <w:t>. For examples, see Table 1 and Figure 1.</w:t>
      </w:r>
    </w:p>
    <w:p>
      <w:pPr>
        <w:pStyle w:val="BodyText"/>
        <w:rPr>
          <w:rFonts w:ascii="Calibre" w:hAnsi="Calibre"/>
          <w:sz w:val="24"/>
          <w:szCs w:val="24"/>
        </w:rPr>
      </w:pPr>
      <w:r>
        <w:rPr>
          <w:rFonts w:ascii="Calibre" w:hAnsi="Calibre"/>
          <w:sz w:val="24"/>
          <w:szCs w:val="24"/>
        </w:rPr>
      </w:r>
    </w:p>
    <w:p>
      <w:pPr>
        <w:pStyle w:val="BodyText"/>
        <w:rPr/>
      </w:pPr>
      <w:r>
        <w:rPr>
          <w:rFonts w:ascii="Calibre" w:hAnsi="Calibre"/>
          <w:sz w:val="24"/>
          <w:szCs w:val="24"/>
        </w:rPr>
        <w:t xml:space="preserve">All diagrams must include a clear and concise </w:t>
      </w:r>
      <w:r>
        <w:rPr>
          <w:rFonts w:ascii="Calibre" w:hAnsi="Calibre"/>
          <w:sz w:val="24"/>
          <w:szCs w:val="24"/>
        </w:rPr>
        <w:t>l</w:t>
      </w:r>
      <w:r>
        <w:rPr>
          <w:rStyle w:val="Strong"/>
          <w:rFonts w:ascii="Calibre" w:hAnsi="Calibre"/>
          <w:b w:val="false"/>
          <w:bCs w:val="false"/>
          <w:sz w:val="24"/>
          <w:szCs w:val="24"/>
        </w:rPr>
        <w:t>egend</w:t>
      </w:r>
      <w:r>
        <w:rPr>
          <w:rFonts w:ascii="Calibre" w:hAnsi="Calibre"/>
          <w:b w:val="false"/>
          <w:bCs w:val="false"/>
          <w:sz w:val="24"/>
          <w:szCs w:val="24"/>
        </w:rPr>
        <w:t xml:space="preserve"> that explains the symbols, colo</w:t>
      </w:r>
      <w:r>
        <w:rPr>
          <w:rFonts w:ascii="Calibre" w:hAnsi="Calibre"/>
          <w:b w:val="false"/>
          <w:bCs w:val="false"/>
          <w:sz w:val="24"/>
          <w:szCs w:val="24"/>
        </w:rPr>
        <w:t>u</w:t>
      </w:r>
      <w:r>
        <w:rPr>
          <w:rFonts w:ascii="Calibre" w:hAnsi="Calibre"/>
          <w:b w:val="false"/>
          <w:bCs w:val="false"/>
          <w:sz w:val="24"/>
          <w:szCs w:val="24"/>
        </w:rPr>
        <w:t xml:space="preserve">rs, or patterns used. Legends should be placed </w:t>
      </w:r>
      <w:r>
        <w:rPr>
          <w:rStyle w:val="Strong"/>
          <w:rFonts w:ascii="Calibre" w:hAnsi="Calibre"/>
          <w:b w:val="false"/>
          <w:bCs w:val="false"/>
          <w:sz w:val="24"/>
          <w:szCs w:val="24"/>
        </w:rPr>
        <w:t>within or directly adjacent to the diagram</w:t>
      </w:r>
      <w:r>
        <w:rPr>
          <w:rFonts w:ascii="Calibre" w:hAnsi="Calibre"/>
          <w:b w:val="false"/>
          <w:bCs w:val="false"/>
          <w:sz w:val="24"/>
          <w:szCs w:val="24"/>
        </w:rPr>
        <w:t xml:space="preserve"> to ensure read</w:t>
      </w:r>
      <w:r>
        <w:rPr>
          <w:rFonts w:ascii="Calibre" w:hAnsi="Calibre"/>
          <w:sz w:val="24"/>
          <w:szCs w:val="24"/>
        </w:rPr>
        <w:t xml:space="preserve">ers can easily interpret the visual information. </w:t>
      </w:r>
    </w:p>
    <w:p>
      <w:pPr>
        <w:pStyle w:val="BodyText"/>
        <w:rPr>
          <w:rFonts w:ascii="Calibre" w:hAnsi="Calibre"/>
        </w:rPr>
      </w:pPr>
      <w:r>
        <w:rPr>
          <w:rFonts w:ascii="Calibre" w:hAnsi="Calibre"/>
        </w:rPr>
        <w:t xml:space="preserve"> </w:t>
      </w:r>
    </w:p>
    <w:p>
      <w:pPr>
        <w:pStyle w:val="BodyText"/>
        <w:rPr>
          <w:rFonts w:ascii="Calibre" w:hAnsi="Calibre"/>
          <w:i/>
          <w:i/>
          <w:iCs/>
        </w:rPr>
      </w:pPr>
      <w:r>
        <w:rPr>
          <w:rFonts w:ascii="Calibre" w:hAnsi="Calibre"/>
          <w:i/>
          <w:iCs/>
        </w:rPr>
        <w:t>Final Submission Guidelines</w:t>
      </w:r>
    </w:p>
    <w:p>
      <w:pPr>
        <w:pStyle w:val="BodyText"/>
        <w:rPr/>
      </w:pPr>
      <w:r>
        <w:rPr>
          <w:rFonts w:ascii="Calibri" w:hAnsi="Calibri"/>
          <w:sz w:val="24"/>
          <w:szCs w:val="24"/>
        </w:rPr>
        <w:t xml:space="preserve">To ensure a fair and unbiased review process, the </w:t>
      </w:r>
      <w:r>
        <w:rPr>
          <w:rStyle w:val="Strong"/>
          <w:rFonts w:ascii="Calibri" w:hAnsi="Calibri"/>
          <w:sz w:val="24"/>
          <w:szCs w:val="24"/>
        </w:rPr>
        <w:t>initial submission</w:t>
      </w:r>
      <w:r>
        <w:rPr>
          <w:rFonts w:ascii="Calibri" w:hAnsi="Calibri"/>
          <w:sz w:val="24"/>
          <w:szCs w:val="24"/>
        </w:rPr>
        <w:t xml:space="preserve"> must be completely </w:t>
      </w:r>
      <w:r>
        <w:rPr>
          <w:rStyle w:val="Strong"/>
          <w:rFonts w:ascii="Calibri" w:hAnsi="Calibri"/>
          <w:sz w:val="24"/>
          <w:szCs w:val="24"/>
        </w:rPr>
        <w:t>anonymous, with no author names or identifying information included</w:t>
      </w:r>
      <w:r>
        <w:rPr>
          <w:rFonts w:ascii="Calibri" w:hAnsi="Calibri"/>
          <w:sz w:val="24"/>
          <w:szCs w:val="24"/>
        </w:rPr>
        <w:t xml:space="preserve"> in the file.</w:t>
      </w:r>
    </w:p>
    <w:p>
      <w:pPr>
        <w:pStyle w:val="BodyText"/>
        <w:rPr/>
      </w:pPr>
      <w:r>
        <w:rPr>
          <w:rFonts w:ascii="Calibri" w:hAnsi="Calibri"/>
          <w:sz w:val="24"/>
          <w:szCs w:val="24"/>
        </w:rPr>
        <w:t xml:space="preserve">If the paper is accepted, the </w:t>
      </w:r>
      <w:r>
        <w:rPr>
          <w:rStyle w:val="Strong"/>
          <w:rFonts w:ascii="Calibre" w:hAnsi="Calibre"/>
          <w:b w:val="false"/>
          <w:bCs w:val="false"/>
          <w:i w:val="false"/>
          <w:iCs w:val="false"/>
          <w:sz w:val="24"/>
          <w:szCs w:val="24"/>
        </w:rPr>
        <w:t xml:space="preserve">clearly referenced at the appropriate point </w:t>
      </w:r>
      <w:r>
        <w:rPr>
          <w:rStyle w:val="Strong"/>
          <w:rFonts w:ascii="Calibri" w:hAnsi="Calibri"/>
          <w:b w:val="false"/>
          <w:bCs w:val="false"/>
          <w:sz w:val="24"/>
          <w:szCs w:val="24"/>
        </w:rPr>
        <w:t>second (final) submission</w:t>
      </w:r>
      <w:r>
        <w:rPr>
          <w:rFonts w:ascii="Calibri" w:hAnsi="Calibri"/>
          <w:b w:val="false"/>
          <w:bCs w:val="false"/>
          <w:sz w:val="24"/>
          <w:szCs w:val="24"/>
        </w:rPr>
        <w:t xml:space="preserve"> must follow the same template and formatting guidelines outlined above. However, authors should </w:t>
      </w:r>
      <w:r>
        <w:rPr>
          <w:rStyle w:val="Strong"/>
          <w:rFonts w:ascii="Calibri" w:hAnsi="Calibri"/>
          <w:b w:val="false"/>
          <w:bCs w:val="false"/>
          <w:sz w:val="24"/>
          <w:szCs w:val="24"/>
        </w:rPr>
        <w:t>include the name(s) of the author(s) immediately after the title</w:t>
      </w:r>
      <w:r>
        <w:rPr>
          <w:rFonts w:ascii="Calibri" w:hAnsi="Calibri"/>
          <w:b w:val="false"/>
          <w:bCs w:val="false"/>
          <w:sz w:val="24"/>
          <w:szCs w:val="24"/>
        </w:rPr>
        <w:t xml:space="preserve">, as indicated at the beginning of the template. This ensures proper attribution and consistency </w:t>
      </w:r>
      <w:r>
        <w:rPr>
          <w:rFonts w:ascii="Calibri" w:hAnsi="Calibri"/>
          <w:sz w:val="24"/>
          <w:szCs w:val="24"/>
        </w:rPr>
        <w:t>in the final conference proceedings.</w:t>
      </w:r>
    </w:p>
    <w:p>
      <w:pPr>
        <w:pStyle w:val="BodyText"/>
        <w:rPr/>
      </w:pPr>
      <w:r>
        <w:rPr>
          <w:rFonts w:ascii="Calibri" w:hAnsi="Calibri"/>
          <w:sz w:val="24"/>
          <w:szCs w:val="24"/>
        </w:rPr>
        <w:t xml:space="preserve">Please note that </w:t>
      </w:r>
      <w:r>
        <w:rPr>
          <w:rStyle w:val="Strong"/>
          <w:rFonts w:ascii="Calibri" w:hAnsi="Calibri"/>
          <w:sz w:val="24"/>
          <w:szCs w:val="24"/>
        </w:rPr>
        <w:t>all submissions must be provided in PDF format only</w:t>
      </w:r>
      <w:r>
        <w:rPr>
          <w:rFonts w:ascii="Calibri" w:hAnsi="Calibri"/>
          <w:sz w:val="24"/>
          <w:szCs w:val="24"/>
        </w:rPr>
        <w:t xml:space="preserve"> to guarantee consistent formatting and ease of review.</w:t>
      </w:r>
    </w:p>
    <w:p>
      <w:pPr>
        <w:pStyle w:val="BodyText"/>
        <w:rPr>
          <w:rFonts w:ascii="Calibri" w:hAnsi="Calibri"/>
          <w:sz w:val="24"/>
          <w:szCs w:val="24"/>
        </w:rPr>
      </w:pPr>
      <w:r>
        <w:rPr>
          <w:rFonts w:ascii="Calibri" w:hAnsi="Calibri"/>
          <w:sz w:val="24"/>
          <w:szCs w:val="24"/>
        </w:rPr>
      </w:r>
    </w:p>
    <w:p>
      <w:pPr>
        <w:pStyle w:val="BodyText"/>
        <w:rPr>
          <w:rFonts w:ascii="Calibre" w:hAnsi="Calibre"/>
          <w:i/>
          <w:i/>
          <w:iCs/>
        </w:rPr>
      </w:pPr>
      <w:r>
        <w:rPr>
          <w:rFonts w:ascii="Calibre" w:hAnsi="Calibre"/>
          <w:i/>
          <w:iCs/>
        </w:rPr>
        <w:t>Referencing Style</w:t>
      </w:r>
    </w:p>
    <w:p>
      <w:pPr>
        <w:pStyle w:val="BodyText"/>
        <w:rPr/>
      </w:pPr>
      <w:r>
        <w:rPr>
          <w:rFonts w:ascii="Calibre" w:hAnsi="Calibre"/>
        </w:rPr>
        <w:t xml:space="preserve">This paper requires the use of the </w:t>
      </w:r>
      <w:r>
        <w:rPr>
          <w:rStyle w:val="Strong"/>
          <w:rFonts w:ascii="Calibre" w:hAnsi="Calibre"/>
        </w:rPr>
        <w:t>Harvard referencing style</w:t>
      </w:r>
      <w:r>
        <w:rPr>
          <w:rFonts w:ascii="Calibre" w:hAnsi="Calibre"/>
        </w:rPr>
        <w:t xml:space="preserve"> with </w:t>
      </w:r>
      <w:r>
        <w:rPr>
          <w:rStyle w:val="Strong"/>
          <w:rFonts w:ascii="Calibre" w:hAnsi="Calibre"/>
          <w:b w:val="false"/>
          <w:bCs w:val="false"/>
        </w:rPr>
        <w:t>full bibliographical details</w:t>
      </w:r>
      <w:r>
        <w:rPr>
          <w:rFonts w:ascii="Calibre" w:hAnsi="Calibre"/>
          <w:b w:val="false"/>
          <w:bCs w:val="false"/>
        </w:rPr>
        <w:t xml:space="preserve"> to ensure clarity, consistency and academic integrity. </w:t>
      </w:r>
    </w:p>
    <w:p>
      <w:pPr>
        <w:pStyle w:val="BodyText"/>
        <w:rPr/>
      </w:pPr>
      <w:r>
        <w:rPr>
          <w:rFonts w:ascii="Calibre" w:hAnsi="Calibre"/>
          <w:b w:val="false"/>
          <w:bCs w:val="false"/>
        </w:rPr>
        <w:t xml:space="preserve">All statements, data, or ideas that are </w:t>
      </w:r>
      <w:r>
        <w:rPr>
          <w:rStyle w:val="Strong"/>
          <w:rFonts w:ascii="Calibre" w:hAnsi="Calibre"/>
          <w:b w:val="false"/>
          <w:bCs w:val="false"/>
        </w:rPr>
        <w:t>not original to the authors must be properly referenced</w:t>
      </w:r>
      <w:r>
        <w:rPr>
          <w:rFonts w:ascii="Calibre" w:hAnsi="Calibre"/>
          <w:b w:val="false"/>
          <w:bCs w:val="false"/>
        </w:rPr>
        <w:t xml:space="preserve"> to acknowledge the original work and avoid</w:t>
      </w:r>
      <w:r>
        <w:rPr>
          <w:rFonts w:ascii="Calibre" w:hAnsi="Calibre"/>
        </w:rPr>
        <w:t xml:space="preserve"> plagiarism.</w:t>
      </w:r>
    </w:p>
    <w:p>
      <w:pPr>
        <w:pStyle w:val="BodyText"/>
        <w:rPr/>
      </w:pPr>
      <w:r>
        <w:rPr>
          <w:rFonts w:ascii="Calibre" w:hAnsi="Calibre"/>
        </w:rPr>
        <w:t>For detailed guidance on Harvard referencing, please visit MyBib (n.D.)  and select “Harvard”.</w:t>
      </w:r>
    </w:p>
    <w:p>
      <w:pPr>
        <w:pStyle w:val="BodyText"/>
        <w:rPr>
          <w:rFonts w:ascii="Calibre" w:hAnsi="Calibre"/>
        </w:rPr>
      </w:pPr>
      <w:r>
        <w:rPr>
          <w:rFonts w:ascii="Calibre" w:hAnsi="Calibre"/>
        </w:rPr>
      </w:r>
    </w:p>
    <w:p>
      <w:pPr>
        <w:pStyle w:val="BodyText"/>
        <w:rPr>
          <w:rFonts w:ascii="Calibre" w:hAnsi="Calibre"/>
          <w:i/>
          <w:i/>
          <w:iCs/>
        </w:rPr>
      </w:pPr>
      <w:r>
        <w:rPr>
          <w:rFonts w:ascii="Calibre" w:hAnsi="Calibre"/>
          <w:i/>
          <w:iCs/>
        </w:rPr>
        <w:t>Reference List</w:t>
      </w:r>
    </w:p>
    <w:p>
      <w:pPr>
        <w:pStyle w:val="BodyText"/>
        <w:rPr/>
      </w:pPr>
      <w:r>
        <w:rPr>
          <w:rFonts w:ascii="Calibre" w:hAnsi="Calibre"/>
        </w:rPr>
        <w:t xml:space="preserve">At the end of the paper, </w:t>
      </w:r>
      <w:r>
        <w:rPr>
          <w:rStyle w:val="Strong"/>
          <w:rFonts w:ascii="Calibre" w:hAnsi="Calibre"/>
        </w:rPr>
        <w:t>list all references in alphabetical order</w:t>
      </w:r>
      <w:r>
        <w:rPr>
          <w:rFonts w:ascii="Calibre" w:hAnsi="Calibre"/>
        </w:rPr>
        <w:t xml:space="preserve"> by the authors’ last names. </w:t>
      </w:r>
      <w:r>
        <w:rPr>
          <w:rStyle w:val="Strong"/>
          <w:rFonts w:ascii="Calibre" w:hAnsi="Calibre"/>
          <w:b w:val="false"/>
          <w:bCs w:val="false"/>
        </w:rPr>
        <w:t xml:space="preserve"> </w:t>
      </w:r>
      <w:r>
        <w:rPr>
          <w:rStyle w:val="Strong"/>
          <w:rFonts w:ascii="Calibre" w:hAnsi="Calibre"/>
          <w:b/>
          <w:bCs/>
        </w:rPr>
        <w:t>A</w:t>
      </w:r>
      <w:r>
        <w:rPr>
          <w:rStyle w:val="Strong"/>
          <w:rFonts w:ascii="Calibre" w:hAnsi="Calibre"/>
        </w:rPr>
        <w:t>ll references are included within the 10-page limit</w:t>
      </w:r>
      <w:r>
        <w:rPr>
          <w:rFonts w:ascii="Calibre" w:hAnsi="Calibre"/>
        </w:rPr>
        <w:t xml:space="preserve"> of the paper. </w:t>
      </w:r>
    </w:p>
    <w:p>
      <w:pPr>
        <w:pStyle w:val="BodyText"/>
        <w:rPr/>
      </w:pPr>
      <w:r>
        <w:rPr>
          <w:rFonts w:ascii="Calibre" w:hAnsi="Calibre"/>
        </w:rPr>
        <w:t xml:space="preserve">The reference list should be formatted in </w:t>
      </w:r>
      <w:r>
        <w:rPr>
          <w:rStyle w:val="Strong"/>
          <w:rFonts w:ascii="Calibre" w:hAnsi="Calibre"/>
        </w:rPr>
        <w:t>Calibri, 10 pt</w:t>
      </w:r>
      <w:r>
        <w:rPr>
          <w:rFonts w:ascii="Calibre" w:hAnsi="Calibre"/>
        </w:rPr>
        <w:t xml:space="preserve">, and </w:t>
      </w:r>
      <w:r>
        <w:rPr>
          <w:rStyle w:val="Strong"/>
          <w:rFonts w:ascii="Calibre" w:hAnsi="Calibre"/>
        </w:rPr>
        <w:t>justified</w:t>
      </w:r>
      <w:r>
        <w:rPr>
          <w:rFonts w:ascii="Calibre" w:hAnsi="Calibre"/>
        </w:rPr>
        <w:t xml:space="preserve">. </w:t>
      </w:r>
    </w:p>
    <w:p>
      <w:pPr>
        <w:pStyle w:val="BodyText"/>
        <w:rPr>
          <w:rFonts w:ascii="Calibre" w:hAnsi="Calibre"/>
          <w:b/>
          <w:bCs/>
          <w:sz w:val="24"/>
          <w:szCs w:val="24"/>
        </w:rPr>
      </w:pPr>
      <w:r>
        <w:rPr>
          <w:rFonts w:ascii="Calibre" w:hAnsi="Calibre"/>
          <w:b/>
          <w:bCs/>
          <w:sz w:val="24"/>
          <w:szCs w:val="24"/>
        </w:rPr>
      </w:r>
    </w:p>
    <w:p>
      <w:pPr>
        <w:pStyle w:val="BodyText"/>
        <w:rPr>
          <w:rFonts w:ascii="Calibre" w:hAnsi="Calibre"/>
          <w:b/>
          <w:bCs/>
          <w:sz w:val="24"/>
          <w:szCs w:val="24"/>
        </w:rPr>
      </w:pPr>
      <w:r>
        <w:rPr>
          <w:rFonts w:ascii="Calibre" w:hAnsi="Calibre"/>
          <w:b/>
          <w:bCs/>
          <w:sz w:val="24"/>
          <w:szCs w:val="24"/>
        </w:rPr>
      </w:r>
    </w:p>
    <w:p>
      <w:pPr>
        <w:pStyle w:val="BodyText"/>
        <w:rPr>
          <w:rFonts w:ascii="Calibre" w:hAnsi="Calibre"/>
          <w:b/>
          <w:bCs/>
          <w:sz w:val="24"/>
          <w:szCs w:val="24"/>
        </w:rPr>
      </w:pPr>
      <w:r>
        <w:rPr>
          <w:rFonts w:ascii="Calibre" w:hAnsi="Calibre"/>
          <w:b/>
          <w:bCs/>
          <w:sz w:val="24"/>
          <w:szCs w:val="24"/>
        </w:rPr>
      </w:r>
    </w:p>
    <w:p>
      <w:pPr>
        <w:pStyle w:val="BodyText"/>
        <w:rPr>
          <w:rFonts w:ascii="Calibre" w:hAnsi="Calibre"/>
          <w:b/>
          <w:bCs/>
          <w:sz w:val="24"/>
          <w:szCs w:val="24"/>
        </w:rPr>
      </w:pPr>
      <w:r>
        <w:rPr>
          <w:rFonts w:ascii="Calibre" w:hAnsi="Calibre"/>
          <w:b/>
          <w:bCs/>
          <w:sz w:val="24"/>
          <w:szCs w:val="24"/>
        </w:rPr>
        <w:t xml:space="preserve">References </w:t>
      </w:r>
    </w:p>
    <w:p>
      <w:pPr>
        <w:pStyle w:val="BodyText"/>
        <w:rPr/>
      </w:pPr>
      <w:r>
        <w:rPr>
          <w:rFonts w:cs="Calibri" w:ascii="Calibre" w:hAnsi="Calibre" w:cstheme="minorHAnsi"/>
          <w:sz w:val="20"/>
          <w:szCs w:val="20"/>
        </w:rPr>
        <w:t xml:space="preserve">MyBib. (n.d.). </w:t>
      </w:r>
      <w:r>
        <w:rPr>
          <w:rFonts w:cs="Calibri" w:ascii="Calibre" w:hAnsi="Calibre" w:cstheme="minorHAnsi"/>
          <w:i/>
          <w:sz w:val="20"/>
          <w:szCs w:val="20"/>
        </w:rPr>
        <w:t>FREE Cite Them Right Harvard Referencing Generator [Updated For 2020]</w:t>
      </w:r>
      <w:r>
        <w:rPr>
          <w:rFonts w:cs="Calibri" w:ascii="Calibre" w:hAnsi="Calibre" w:cstheme="minorHAnsi"/>
          <w:sz w:val="20"/>
          <w:szCs w:val="20"/>
        </w:rPr>
        <w:t xml:space="preserve">. [online] Available at: </w:t>
      </w:r>
      <w:hyperlink r:id="rId4">
        <w:r>
          <w:rPr>
            <w:rStyle w:val="Hyperlink"/>
            <w:rFonts w:cs="Calibri" w:ascii="Calibre" w:hAnsi="Calibre" w:cstheme="minorHAnsi"/>
            <w:sz w:val="20"/>
            <w:szCs w:val="20"/>
          </w:rPr>
          <w:t>https://www.mybib.com/tools/harvard-referencing-generator/cite-them-right</w:t>
        </w:r>
      </w:hyperlink>
      <w:r>
        <w:rPr>
          <w:rFonts w:cs="Calibri" w:ascii="Calibre" w:hAnsi="Calibre" w:cstheme="minorHAnsi"/>
          <w:sz w:val="20"/>
          <w:szCs w:val="20"/>
        </w:rPr>
        <w:t>. (last accessed 13.04.2026).</w:t>
      </w:r>
    </w:p>
    <w:p>
      <w:pPr>
        <w:pStyle w:val="BodyText"/>
        <w:rPr>
          <w:rFonts w:ascii="Calibre" w:hAnsi="Calibre"/>
          <w:sz w:val="24"/>
          <w:szCs w:val="24"/>
        </w:rPr>
      </w:pPr>
      <w:r>
        <w:rPr>
          <w:rFonts w:ascii="Calibre" w:hAnsi="Calibre"/>
          <w:sz w:val="24"/>
          <w:szCs w:val="24"/>
        </w:rPr>
      </w:r>
    </w:p>
    <w:p>
      <w:pPr>
        <w:pStyle w:val="BodyText"/>
        <w:rPr>
          <w:rFonts w:ascii="Calibre" w:hAnsi="Calibre"/>
          <w:sz w:val="20"/>
          <w:szCs w:val="20"/>
        </w:rPr>
      </w:pPr>
      <w:r>
        <w:rPr>
          <w:rFonts w:ascii="Calibre" w:hAnsi="Calibre"/>
          <w:sz w:val="20"/>
          <w:szCs w:val="20"/>
        </w:rPr>
        <w:t xml:space="preserve">Blasi Casagran, C. (2023) ‘AI developments and emerging tech laws in the current digital era’, in </w:t>
      </w:r>
      <w:r>
        <w:rPr>
          <w:rFonts w:ascii="Calibre" w:hAnsi="Calibre"/>
          <w:i/>
          <w:sz w:val="20"/>
          <w:szCs w:val="20"/>
        </w:rPr>
        <w:t>Proceedings of the CERC 2023 Conference</w:t>
      </w:r>
      <w:r>
        <w:rPr>
          <w:rFonts w:ascii="Calibre" w:hAnsi="Calibre"/>
          <w:sz w:val="20"/>
          <w:szCs w:val="20"/>
        </w:rPr>
        <w:t xml:space="preserve">. Edited by H. Afli et al. </w:t>
      </w:r>
      <w:r>
        <w:rPr>
          <w:rFonts w:ascii="Calibre" w:hAnsi="Calibre"/>
          <w:i/>
          <w:sz w:val="20"/>
          <w:szCs w:val="20"/>
        </w:rPr>
        <w:t xml:space="preserve">CERC Conference </w:t>
      </w:r>
      <w:r>
        <w:rPr>
          <w:rFonts w:ascii="Calibre" w:hAnsi="Calibre"/>
          <w:sz w:val="20"/>
          <w:szCs w:val="20"/>
        </w:rPr>
        <w:t xml:space="preserve">, Darmstadt: University of Applied Sciences Darmstadt. Available at: </w:t>
      </w:r>
      <w:hyperlink r:id="rId5">
        <w:r>
          <w:rPr>
            <w:rStyle w:val="Hyperlink"/>
            <w:rFonts w:ascii="Calibre" w:hAnsi="Calibre"/>
            <w:sz w:val="20"/>
            <w:szCs w:val="20"/>
          </w:rPr>
          <w:t>https://cerc-conf.eu/proceedings/CERC2023_proceedings.pdf</w:t>
        </w:r>
      </w:hyperlink>
      <w:r>
        <w:rPr>
          <w:rFonts w:ascii="Calibre" w:hAnsi="Calibre"/>
          <w:sz w:val="20"/>
          <w:szCs w:val="20"/>
        </w:rPr>
        <w:t xml:space="preserve"> (Accessed: 14 April 2026).</w:t>
      </w:r>
    </w:p>
    <w:p>
      <w:pPr>
        <w:pStyle w:val="BodyText"/>
        <w:rPr>
          <w:rFonts w:ascii="Calibre" w:hAnsi="Calibre"/>
          <w:sz w:val="24"/>
          <w:szCs w:val="24"/>
        </w:rPr>
      </w:pPr>
      <w:r>
        <w:rPr>
          <w:rFonts w:ascii="Calibre" w:hAnsi="Calibre"/>
          <w:sz w:val="24"/>
          <w:szCs w:val="24"/>
        </w:rPr>
      </w:r>
    </w:p>
    <w:p>
      <w:pPr>
        <w:pStyle w:val="BodyText"/>
        <w:rPr/>
      </w:pPr>
      <w:r>
        <w:rPr/>
      </w:r>
    </w:p>
    <w:p>
      <w:pPr>
        <w:pStyle w:val="BodyText"/>
        <w:rPr/>
      </w:pPr>
      <w:r>
        <w:rPr/>
        <w:t xml:space="preserve">         </w:t>
      </w:r>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1701" w:right="1701" w:gutter="0" w:header="709" w:top="1701"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libri">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libre">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2" name="Rahmen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Rahmen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rPr/>
    </w:pPr>
    <w:r>
      <w:rPr/>
    </w:r>
  </w:p>
</w:hdr>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IE"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IE" w:eastAsia="en-I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775b"/>
    <w:pPr>
      <w:keepLines/>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US" w:bidi="ar-SA"/>
    </w:rPr>
  </w:style>
  <w:style w:type="paragraph" w:styleId="Heading1">
    <w:name w:val="Heading 1"/>
    <w:basedOn w:val="Normal"/>
    <w:next w:val="Normal"/>
    <w:qFormat/>
    <w:rsid w:val="0065775b"/>
    <w:pPr>
      <w:keepNext w:val="true"/>
      <w:spacing w:before="0" w:after="0"/>
      <w:jc w:val="both"/>
      <w:outlineLvl w:val="0"/>
    </w:pPr>
    <w:rPr>
      <w:i/>
      <w:iCs/>
    </w:rPr>
  </w:style>
  <w:style w:type="paragraph" w:styleId="Heading2">
    <w:name w:val="Heading 2"/>
    <w:basedOn w:val="Normal"/>
    <w:next w:val="Normal"/>
    <w:qFormat/>
    <w:rsid w:val="0065775b"/>
    <w:pPr>
      <w:keepNext w:val="true"/>
      <w:outlineLvl w:val="1"/>
    </w:pPr>
    <w:rPr>
      <w:b/>
      <w:bCs/>
      <w:i/>
      <w:iCs/>
      <w:u w:val="single"/>
    </w:rPr>
  </w:style>
  <w:style w:type="paragraph" w:styleId="Heading3">
    <w:name w:val="Heading 3"/>
    <w:basedOn w:val="Normal"/>
    <w:next w:val="Normal"/>
    <w:qFormat/>
    <w:rsid w:val="0065775b"/>
    <w:pPr>
      <w:keepNext w:val="true"/>
      <w:spacing w:before="240" w:after="60"/>
      <w:outlineLvl w:val="2"/>
    </w:pPr>
    <w:rPr>
      <w:rFonts w:ascii="Arial" w:hAnsi="Arial" w:cs="Arial"/>
      <w:b/>
      <w:bCs/>
      <w:sz w:val="26"/>
      <w:szCs w:val="26"/>
    </w:rPr>
  </w:style>
  <w:style w:type="paragraph" w:styleId="Heading4">
    <w:name w:val="Heading 4"/>
    <w:basedOn w:val="Normal"/>
    <w:next w:val="Normal"/>
    <w:qFormat/>
    <w:rsid w:val="0065775b"/>
    <w:pPr>
      <w:keepNext w:val="true"/>
      <w:spacing w:before="120" w:after="0"/>
      <w:jc w:val="both"/>
      <w:outlineLvl w:val="3"/>
    </w:pPr>
    <w:rPr>
      <w:b/>
      <w:bCs/>
    </w:rPr>
  </w:style>
  <w:style w:type="paragraph" w:styleId="Heading6">
    <w:name w:val="Heading 6"/>
    <w:basedOn w:val="Normal"/>
    <w:next w:val="Normal"/>
    <w:link w:val="Heading6Char"/>
    <w:uiPriority w:val="9"/>
    <w:semiHidden/>
    <w:unhideWhenUsed/>
    <w:qFormat/>
    <w:rsid w:val="00542d9a"/>
    <w:pPr>
      <w:spacing w:before="240" w:after="60"/>
      <w:outlineLvl w:val="5"/>
    </w:pPr>
    <w:rPr>
      <w:rFonts w:ascii="Calibri" w:hAnsi="Calibri"/>
      <w:b/>
      <w:bCs/>
      <w:sz w:val="22"/>
      <w:szCs w:val="22"/>
    </w:rPr>
  </w:style>
  <w:style w:type="character" w:styleId="DefaultParagraphFont" w:default="1">
    <w:name w:val="Default Paragraph Font"/>
    <w:uiPriority w:val="1"/>
    <w:semiHidden/>
    <w:unhideWhenUsed/>
    <w:qFormat/>
    <w:rPr/>
  </w:style>
  <w:style w:type="character" w:styleId="PageNumber">
    <w:name w:val="Page Number"/>
    <w:basedOn w:val="DefaultParagraphFont"/>
    <w:semiHidden/>
    <w:rsid w:val="0065775b"/>
    <w:rPr/>
  </w:style>
  <w:style w:type="character" w:styleId="Heading6Char" w:customStyle="1">
    <w:name w:val="Heading 6 Char"/>
    <w:basedOn w:val="DefaultParagraphFont"/>
    <w:uiPriority w:val="9"/>
    <w:semiHidden/>
    <w:qFormat/>
    <w:rsid w:val="00542d9a"/>
    <w:rPr>
      <w:rFonts w:ascii="Calibri" w:hAnsi="Calibri" w:eastAsia="Times New Roman" w:cs="Times New Roman"/>
      <w:b/>
      <w:bCs/>
      <w:sz w:val="22"/>
      <w:szCs w:val="22"/>
      <w:lang w:val="en-GB" w:eastAsia="en-US"/>
    </w:rPr>
  </w:style>
  <w:style w:type="character" w:styleId="FooterChar" w:customStyle="1">
    <w:name w:val="Footer Char"/>
    <w:basedOn w:val="DefaultParagraphFont"/>
    <w:uiPriority w:val="99"/>
    <w:qFormat/>
    <w:rsid w:val="001461f9"/>
    <w:rPr>
      <w:sz w:val="24"/>
      <w:szCs w:val="24"/>
      <w:lang w:val="en-GB" w:eastAsia="en-US"/>
    </w:rPr>
  </w:style>
  <w:style w:type="character" w:styleId="Hyperlink">
    <w:name w:val="Hyperlink"/>
    <w:basedOn w:val="DefaultParagraphFont"/>
    <w:uiPriority w:val="99"/>
    <w:unhideWhenUsed/>
    <w:rsid w:val="00111d1a"/>
    <w:rPr>
      <w:color w:val="0000FF"/>
      <w:u w:val="single"/>
    </w:rPr>
  </w:style>
  <w:style w:type="character" w:styleId="BalloonTextChar" w:customStyle="1">
    <w:name w:val="Balloon Text Char"/>
    <w:basedOn w:val="DefaultParagraphFont"/>
    <w:link w:val="BalloonText"/>
    <w:uiPriority w:val="99"/>
    <w:semiHidden/>
    <w:qFormat/>
    <w:rsid w:val="00a65f43"/>
    <w:rPr>
      <w:rFonts w:ascii="Tahoma" w:hAnsi="Tahoma" w:cs="Tahoma"/>
      <w:sz w:val="16"/>
      <w:szCs w:val="16"/>
      <w:lang w:val="en-GB" w:eastAsia="en-US"/>
    </w:rPr>
  </w:style>
  <w:style w:type="character" w:styleId="Strong">
    <w:name w:val="Strong"/>
    <w:qFormat/>
    <w:rPr>
      <w:b/>
      <w:bCs/>
    </w:rPr>
  </w:style>
  <w:style w:type="character" w:styleId="Emphasis">
    <w:name w:val="Emphasis"/>
    <w:qFormat/>
    <w:rPr>
      <w:i/>
      <w:iCs/>
    </w:rPr>
  </w:style>
  <w:style w:type="character" w:styleId="Aufzhlungszeichen">
    <w:name w:val="Aufzählungszeichen"/>
    <w:qFormat/>
    <w:rPr>
      <w:rFonts w:ascii="OpenSymbol" w:hAnsi="OpenSymbol" w:eastAsia="OpenSymbol" w:cs="OpenSymbol"/>
    </w:rPr>
  </w:style>
  <w:style w:type="paragraph" w:styleId="berschrift">
    <w:name w:val="Überschrift"/>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semiHidden/>
    <w:rsid w:val="0065775b"/>
    <w:pPr>
      <w:spacing w:before="0" w:after="0"/>
      <w:jc w:val="both"/>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Verzeichnis">
    <w:name w:val="Verzeichnis"/>
    <w:basedOn w:val="Normal"/>
    <w:qFormat/>
    <w:pPr>
      <w:suppressLineNumbers/>
    </w:pPr>
    <w:rPr>
      <w:rFonts w:cs="Noto Sans Devanagari"/>
    </w:rPr>
  </w:style>
  <w:style w:type="paragraph" w:styleId="Kopf-Fuzeile">
    <w:name w:val="Kopf-/Fußzeile"/>
    <w:basedOn w:val="Normal"/>
    <w:qFormat/>
    <w:pPr/>
    <w:rPr/>
  </w:style>
  <w:style w:type="paragraph" w:styleId="Header">
    <w:name w:val="Header"/>
    <w:basedOn w:val="Normal"/>
    <w:semiHidden/>
    <w:rsid w:val="0065775b"/>
    <w:pPr>
      <w:tabs>
        <w:tab w:val="clear" w:pos="720"/>
        <w:tab w:val="center" w:pos="4153" w:leader="none"/>
        <w:tab w:val="right" w:pos="8306" w:leader="none"/>
      </w:tabs>
    </w:pPr>
    <w:rPr/>
  </w:style>
  <w:style w:type="paragraph" w:styleId="BodyText2">
    <w:name w:val="Body Text 2"/>
    <w:basedOn w:val="Normal"/>
    <w:semiHidden/>
    <w:qFormat/>
    <w:rsid w:val="0065775b"/>
    <w:pPr>
      <w:spacing w:before="120" w:after="0"/>
      <w:jc w:val="both"/>
    </w:pPr>
    <w:rPr>
      <w:i/>
      <w:iCs/>
    </w:rPr>
  </w:style>
  <w:style w:type="paragraph" w:styleId="NameofAuthors" w:customStyle="1">
    <w:name w:val="Name of Authors"/>
    <w:basedOn w:val="Normal"/>
    <w:uiPriority w:val="99"/>
    <w:qFormat/>
    <w:rsid w:val="009d1661"/>
    <w:pPr>
      <w:spacing w:lineRule="exact" w:line="280" w:before="0" w:after="240"/>
      <w:jc w:val="center"/>
    </w:pPr>
    <w:rPr>
      <w:i/>
      <w:iCs/>
      <w:lang w:val="en-US"/>
    </w:rPr>
  </w:style>
  <w:style w:type="paragraph" w:styleId="Affiliation" w:customStyle="1">
    <w:name w:val="Affiliation"/>
    <w:basedOn w:val="NameofAuthors"/>
    <w:uiPriority w:val="99"/>
    <w:qFormat/>
    <w:rsid w:val="009d1661"/>
    <w:pPr/>
    <w:rPr>
      <w:i w:val="false"/>
      <w:iCs w:val="false"/>
      <w:sz w:val="20"/>
      <w:szCs w:val="20"/>
      <w:lang w:val="en-IE"/>
    </w:rPr>
  </w:style>
  <w:style w:type="paragraph" w:styleId="TitlePaper" w:customStyle="1">
    <w:name w:val="Title Paper"/>
    <w:basedOn w:val="Heading1"/>
    <w:uiPriority w:val="99"/>
    <w:qFormat/>
    <w:rsid w:val="00542d9a"/>
    <w:pPr>
      <w:spacing w:before="0" w:after="0"/>
      <w:jc w:val="center"/>
    </w:pPr>
    <w:rPr>
      <w:b/>
      <w:bCs/>
      <w:i w:val="false"/>
      <w:iCs w:val="false"/>
      <w:caps/>
      <w:kern w:val="2"/>
      <w:sz w:val="28"/>
      <w:szCs w:val="28"/>
      <w:lang w:eastAsia="it-IT"/>
    </w:rPr>
  </w:style>
  <w:style w:type="paragraph" w:styleId="Footer">
    <w:name w:val="Footer"/>
    <w:basedOn w:val="Normal"/>
    <w:link w:val="FooterChar"/>
    <w:uiPriority w:val="99"/>
    <w:unhideWhenUsed/>
    <w:rsid w:val="001461f9"/>
    <w:pPr>
      <w:tabs>
        <w:tab w:val="clear" w:pos="720"/>
        <w:tab w:val="center" w:pos="4513" w:leader="none"/>
        <w:tab w:val="right" w:pos="9026" w:leader="none"/>
      </w:tabs>
    </w:pPr>
    <w:rPr/>
  </w:style>
  <w:style w:type="paragraph" w:styleId="BalloonText">
    <w:name w:val="Balloon Text"/>
    <w:basedOn w:val="Normal"/>
    <w:link w:val="BalloonTextChar"/>
    <w:uiPriority w:val="99"/>
    <w:semiHidden/>
    <w:unhideWhenUsed/>
    <w:qFormat/>
    <w:rsid w:val="00a65f43"/>
    <w:pPr/>
    <w:rPr>
      <w:rFonts w:ascii="Tahoma" w:hAnsi="Tahoma" w:cs="Tahoma"/>
      <w:sz w:val="16"/>
      <w:szCs w:val="16"/>
    </w:rPr>
  </w:style>
  <w:style w:type="paragraph" w:styleId="Rahmeninhalt">
    <w:name w:val="Rahmeninhalt"/>
    <w:basedOn w:val="Normal"/>
    <w:qFormat/>
    <w:pPr/>
    <w:rPr/>
  </w:style>
  <w:style w:type="paragraph" w:styleId="Tabelleninhalt">
    <w:name w:val="Tabelleninhalt"/>
    <w:basedOn w:val="Normal"/>
    <w:qFormat/>
    <w:pPr>
      <w:widowControl w:val="false"/>
      <w:suppressLineNumbers/>
    </w:pPr>
    <w:rPr/>
  </w:style>
  <w:style w:type="paragraph" w:styleId="Tabellenberschrift">
    <w:name w:val="Tabellenüberschrift"/>
    <w:basedOn w:val="Tabelleninhalt"/>
    <w:qFormat/>
    <w:pPr>
      <w:suppressLineNumbers/>
      <w:jc w:val="center"/>
    </w:pPr>
    <w:rPr>
      <w:b/>
      <w:bCs/>
    </w:rPr>
  </w:style>
  <w:style w:type="paragraph" w:styleId="FootnoteText">
    <w:name w:val="Footnote Text"/>
    <w:basedOn w:val="Normal"/>
    <w:pPr>
      <w:ind w:hanging="0"/>
    </w:pPr>
    <w:rPr>
      <w:sz w:val="16"/>
      <w:szCs w:val="20"/>
    </w:rPr>
  </w:style>
  <w:style w:type="numbering" w:styleId="KeineListe" w:default="1">
    <w:name w:val="Keine Liste"/>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e92560"/>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ohn.smith@cerc-conf.eu" TargetMode="External"/><Relationship Id="rId3" Type="http://schemas.openxmlformats.org/officeDocument/2006/relationships/image" Target="media/image1.png"/><Relationship Id="rId4" Type="http://schemas.openxmlformats.org/officeDocument/2006/relationships/hyperlink" Target="https://www.mybib.com/tools/harvard-referencing-generator/cite-them-right" TargetMode="External"/><Relationship Id="rId5" Type="http://schemas.openxmlformats.org/officeDocument/2006/relationships/hyperlink" Target="https://cerc-conf.eu/proceedings/CERC2023_proceedings.pdf"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224</TotalTime>
  <Application>LibreOffice/24.2.7.2$Linux_X86_64 LibreOffice_project/420$Build-2</Application>
  <AppVersion>15.0000</AppVersion>
  <Pages>5</Pages>
  <Words>1246</Words>
  <Characters>7201</Characters>
  <CharactersWithSpaces>8658</CharactersWithSpaces>
  <Paragraphs>70</Paragraphs>
  <Company>SChool of Business Studies, TCD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2026-03-30T18:54:00Z</dcterms:created>
  <dc:creator>Gabriela Gliga</dc:creator>
  <dc:description/>
  <dc:language>de-DE</dc:language>
  <cp:lastModifiedBy/>
  <cp:lastPrinted>2014-02-18T13:51:00Z</cp:lastPrinted>
  <dcterms:modified xsi:type="dcterms:W3CDTF">2026-04-21T09:18:04Z</dcterms:modified>
  <cp:revision>28</cp:revision>
  <dc:subject/>
  <dc:title>CERC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ActionId">
    <vt:lpwstr>bba23f01-62d3-4252-a97c-525b8f9a18f8</vt:lpwstr>
  </property>
  <property fmtid="{D5CDD505-2E9C-101B-9397-08002B2CF9AE}" pid="3" name="MSIP_Label_06c24981-b6df-48f8-949b-0896357b9b03_ContentBits">
    <vt:lpwstr>0</vt:lpwstr>
  </property>
  <property fmtid="{D5CDD505-2E9C-101B-9397-08002B2CF9AE}" pid="4" name="MSIP_Label_06c24981-b6df-48f8-949b-0896357b9b03_Enabled">
    <vt:lpwstr>true</vt:lpwstr>
  </property>
  <property fmtid="{D5CDD505-2E9C-101B-9397-08002B2CF9AE}" pid="5" name="MSIP_Label_06c24981-b6df-48f8-949b-0896357b9b03_Method">
    <vt:lpwstr>Privileged</vt:lpwstr>
  </property>
  <property fmtid="{D5CDD505-2E9C-101B-9397-08002B2CF9AE}" pid="6" name="MSIP_Label_06c24981-b6df-48f8-949b-0896357b9b03_Name">
    <vt:lpwstr>Official</vt:lpwstr>
  </property>
  <property fmtid="{D5CDD505-2E9C-101B-9397-08002B2CF9AE}" pid="7" name="MSIP_Label_06c24981-b6df-48f8-949b-0896357b9b03_SetDate">
    <vt:lpwstr>2022-04-13T12:38:30Z</vt:lpwstr>
  </property>
  <property fmtid="{D5CDD505-2E9C-101B-9397-08002B2CF9AE}" pid="8" name="MSIP_Label_06c24981-b6df-48f8-949b-0896357b9b03_SiteId">
    <vt:lpwstr>dd615949-5bd0-4da0-ac52-28ef8d336373</vt:lpwstr>
  </property>
</Properties>
</file>